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4709" w14:textId="77777777" w:rsidR="00EF6912" w:rsidRDefault="00EF6912" w:rsidP="006349F0"/>
    <w:p w14:paraId="22A1FDE3" w14:textId="77777777" w:rsidR="00905193" w:rsidRDefault="00905193" w:rsidP="006349F0"/>
    <w:p w14:paraId="3B95AA3B" w14:textId="77777777" w:rsidR="00905193" w:rsidRPr="00905193" w:rsidRDefault="00905193" w:rsidP="00905193"/>
    <w:p w14:paraId="77B07F2F" w14:textId="77777777" w:rsidR="00905193" w:rsidRDefault="00905193" w:rsidP="004218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490C218A" w14:textId="7859E1DD" w:rsidR="001468CB" w:rsidRPr="00331BCD" w:rsidRDefault="001468CB" w:rsidP="001468CB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  <w:b/>
        </w:rPr>
      </w:pPr>
      <w:r w:rsidRPr="00331BCD">
        <w:rPr>
          <w:rFonts w:asciiTheme="majorHAnsi" w:hAnsiTheme="majorHAnsi" w:cs="b'4∏‹ˇøàw≈'1"/>
          <w:b/>
        </w:rPr>
        <w:t xml:space="preserve">Position: </w:t>
      </w:r>
      <w:r w:rsidR="001C1F57">
        <w:rPr>
          <w:rFonts w:asciiTheme="majorHAnsi" w:hAnsiTheme="majorHAnsi" w:cs="b'4∏‹ˇøàw≈'1"/>
          <w:b/>
        </w:rPr>
        <w:t xml:space="preserve">Web </w:t>
      </w:r>
      <w:r w:rsidR="00F672BF">
        <w:rPr>
          <w:rFonts w:asciiTheme="majorHAnsi" w:hAnsiTheme="majorHAnsi" w:cs="b'4∏‹ˇøàw≈'1"/>
          <w:b/>
        </w:rPr>
        <w:t>Communications</w:t>
      </w:r>
      <w:r w:rsidR="00281294">
        <w:rPr>
          <w:rFonts w:asciiTheme="majorHAnsi" w:hAnsiTheme="majorHAnsi" w:cs="b'4∏‹ˇøàw≈'1"/>
          <w:b/>
        </w:rPr>
        <w:t xml:space="preserve"> Specialist</w:t>
      </w:r>
      <w:r w:rsidR="00F672BF">
        <w:rPr>
          <w:rFonts w:asciiTheme="majorHAnsi" w:hAnsiTheme="majorHAnsi" w:cs="b'4∏‹ˇøàw≈'1"/>
          <w:b/>
        </w:rPr>
        <w:t>/Portal Project Manager</w:t>
      </w:r>
    </w:p>
    <w:p w14:paraId="716F8186" w14:textId="77777777" w:rsidR="001468CB" w:rsidRPr="00331BCD" w:rsidRDefault="001468CB" w:rsidP="001468CB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14:paraId="1B8BE57E" w14:textId="71F42047" w:rsidR="006D6582" w:rsidRPr="00183343" w:rsidRDefault="006D6582" w:rsidP="006D658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Responsibility: </w:t>
      </w:r>
      <w:r w:rsidRPr="00183343">
        <w:rPr>
          <w:rFonts w:asciiTheme="majorHAnsi" w:hAnsiTheme="majorHAnsi"/>
          <w:sz w:val="22"/>
          <w:szCs w:val="22"/>
        </w:rPr>
        <w:t xml:space="preserve">The </w:t>
      </w:r>
      <w:r w:rsidR="00AD1799">
        <w:rPr>
          <w:rFonts w:asciiTheme="majorHAnsi" w:hAnsiTheme="majorHAnsi"/>
          <w:sz w:val="22"/>
          <w:szCs w:val="22"/>
        </w:rPr>
        <w:t xml:space="preserve">Web </w:t>
      </w:r>
      <w:r w:rsidR="00281294">
        <w:rPr>
          <w:rFonts w:asciiTheme="majorHAnsi" w:hAnsiTheme="majorHAnsi"/>
          <w:sz w:val="22"/>
          <w:szCs w:val="22"/>
        </w:rPr>
        <w:t>Communications Specialist</w:t>
      </w:r>
      <w:r w:rsidR="00F672BF">
        <w:rPr>
          <w:rFonts w:asciiTheme="majorHAnsi" w:hAnsiTheme="majorHAnsi"/>
          <w:sz w:val="22"/>
          <w:szCs w:val="22"/>
        </w:rPr>
        <w:t>/Portal Project Manager</w:t>
      </w:r>
      <w:r w:rsidRPr="00183343">
        <w:rPr>
          <w:rFonts w:asciiTheme="majorHAnsi" w:hAnsiTheme="majorHAnsi"/>
          <w:sz w:val="22"/>
          <w:szCs w:val="22"/>
        </w:rPr>
        <w:t xml:space="preserve"> </w:t>
      </w:r>
      <w:r w:rsidR="00281294">
        <w:rPr>
          <w:rFonts w:asciiTheme="majorHAnsi" w:hAnsiTheme="majorHAnsi"/>
          <w:sz w:val="22"/>
          <w:szCs w:val="22"/>
        </w:rPr>
        <w:t>is responsible for all official campus internal communication strateg</w:t>
      </w:r>
      <w:r w:rsidR="00DE45F3">
        <w:rPr>
          <w:rFonts w:asciiTheme="majorHAnsi" w:hAnsiTheme="majorHAnsi"/>
          <w:sz w:val="22"/>
          <w:szCs w:val="22"/>
        </w:rPr>
        <w:t>ies</w:t>
      </w:r>
      <w:r w:rsidR="00281294">
        <w:rPr>
          <w:rFonts w:asciiTheme="majorHAnsi" w:hAnsiTheme="majorHAnsi"/>
          <w:sz w:val="22"/>
          <w:szCs w:val="22"/>
        </w:rPr>
        <w:t xml:space="preserve"> and deliverables</w:t>
      </w:r>
      <w:r w:rsidR="00F672BF">
        <w:rPr>
          <w:rFonts w:asciiTheme="majorHAnsi" w:hAnsiTheme="majorHAnsi"/>
          <w:sz w:val="22"/>
          <w:szCs w:val="22"/>
        </w:rPr>
        <w:t xml:space="preserve">, particularly through the University’s portal, </w:t>
      </w:r>
      <w:proofErr w:type="spellStart"/>
      <w:r w:rsidR="00F672BF">
        <w:rPr>
          <w:rFonts w:asciiTheme="majorHAnsi" w:hAnsiTheme="majorHAnsi"/>
          <w:sz w:val="22"/>
          <w:szCs w:val="22"/>
        </w:rPr>
        <w:t>ULink</w:t>
      </w:r>
      <w:proofErr w:type="spellEnd"/>
      <w:r w:rsidR="00281294">
        <w:rPr>
          <w:rFonts w:asciiTheme="majorHAnsi" w:hAnsiTheme="majorHAnsi"/>
          <w:sz w:val="22"/>
          <w:szCs w:val="22"/>
        </w:rPr>
        <w:t xml:space="preserve">. </w:t>
      </w:r>
      <w:r w:rsidR="00193CB3">
        <w:rPr>
          <w:rFonts w:asciiTheme="majorHAnsi" w:hAnsiTheme="majorHAnsi"/>
          <w:sz w:val="22"/>
          <w:szCs w:val="22"/>
        </w:rPr>
        <w:t xml:space="preserve">As Portal Project Manager, this person oversees all functional aspects of </w:t>
      </w:r>
      <w:proofErr w:type="spellStart"/>
      <w:r w:rsidR="00193CB3">
        <w:rPr>
          <w:rFonts w:asciiTheme="majorHAnsi" w:hAnsiTheme="majorHAnsi"/>
          <w:sz w:val="22"/>
          <w:szCs w:val="22"/>
        </w:rPr>
        <w:t>ULink</w:t>
      </w:r>
      <w:proofErr w:type="spellEnd"/>
      <w:r w:rsidR="00193CB3">
        <w:rPr>
          <w:rFonts w:asciiTheme="majorHAnsi" w:hAnsiTheme="majorHAnsi"/>
          <w:sz w:val="22"/>
          <w:szCs w:val="22"/>
        </w:rPr>
        <w:t xml:space="preserve"> to ensure quality user experience, information flow, access</w:t>
      </w:r>
      <w:bookmarkStart w:id="0" w:name="_GoBack"/>
      <w:bookmarkEnd w:id="0"/>
      <w:r w:rsidR="00193CB3">
        <w:rPr>
          <w:rFonts w:asciiTheme="majorHAnsi" w:hAnsiTheme="majorHAnsi"/>
          <w:sz w:val="22"/>
          <w:szCs w:val="22"/>
        </w:rPr>
        <w:t xml:space="preserve">ibility, and accuracy. She/he will work closely with the campus information technology staff to </w:t>
      </w:r>
      <w:r w:rsidR="00F92228">
        <w:rPr>
          <w:rFonts w:asciiTheme="majorHAnsi" w:hAnsiTheme="majorHAnsi"/>
          <w:sz w:val="22"/>
          <w:szCs w:val="22"/>
        </w:rPr>
        <w:t>maintain the portal and coordinate technology updates and advancements in the portal area</w:t>
      </w:r>
      <w:r w:rsidR="00841C34">
        <w:rPr>
          <w:rFonts w:asciiTheme="majorHAnsi" w:hAnsiTheme="majorHAnsi"/>
          <w:sz w:val="22"/>
          <w:szCs w:val="22"/>
        </w:rPr>
        <w:t xml:space="preserve">. </w:t>
      </w:r>
    </w:p>
    <w:p w14:paraId="60EFC8CC" w14:textId="77777777" w:rsidR="006D6582" w:rsidRPr="00183343" w:rsidRDefault="006D6582" w:rsidP="006D6582">
      <w:pPr>
        <w:rPr>
          <w:rFonts w:asciiTheme="majorHAnsi" w:hAnsiTheme="majorHAnsi"/>
          <w:b/>
          <w:sz w:val="22"/>
          <w:szCs w:val="22"/>
        </w:rPr>
      </w:pPr>
    </w:p>
    <w:p w14:paraId="69F71286" w14:textId="77777777" w:rsidR="006D6582" w:rsidRPr="00183343" w:rsidRDefault="006D6582" w:rsidP="006D65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person:</w:t>
      </w:r>
    </w:p>
    <w:p w14:paraId="57D6F485" w14:textId="2EC1118D" w:rsidR="00F92228" w:rsidRPr="00F92228" w:rsidRDefault="00F92228" w:rsidP="00193CB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F92228">
        <w:rPr>
          <w:rFonts w:asciiTheme="majorHAnsi" w:hAnsiTheme="majorHAnsi"/>
          <w:sz w:val="22"/>
          <w:szCs w:val="22"/>
        </w:rPr>
        <w:t>Coordinate</w:t>
      </w:r>
      <w:r>
        <w:rPr>
          <w:rFonts w:asciiTheme="majorHAnsi" w:hAnsiTheme="majorHAnsi"/>
          <w:sz w:val="22"/>
          <w:szCs w:val="22"/>
        </w:rPr>
        <w:t>s</w:t>
      </w:r>
      <w:r w:rsidRPr="00F92228">
        <w:rPr>
          <w:rFonts w:asciiTheme="majorHAnsi" w:hAnsiTheme="majorHAnsi"/>
          <w:sz w:val="22"/>
          <w:szCs w:val="22"/>
        </w:rPr>
        <w:t xml:space="preserve"> with functional areas across campus to ensure </w:t>
      </w:r>
      <w:r>
        <w:rPr>
          <w:rFonts w:asciiTheme="majorHAnsi" w:hAnsiTheme="majorHAnsi"/>
          <w:sz w:val="22"/>
          <w:szCs w:val="22"/>
        </w:rPr>
        <w:t xml:space="preserve">portal </w:t>
      </w:r>
      <w:r w:rsidRPr="00F92228">
        <w:rPr>
          <w:rFonts w:asciiTheme="majorHAnsi" w:hAnsiTheme="majorHAnsi"/>
          <w:sz w:val="22"/>
          <w:szCs w:val="22"/>
        </w:rPr>
        <w:t xml:space="preserve">content </w:t>
      </w:r>
      <w:r w:rsidR="0058448E">
        <w:rPr>
          <w:rFonts w:asciiTheme="majorHAnsi" w:hAnsiTheme="majorHAnsi"/>
          <w:sz w:val="22"/>
          <w:szCs w:val="22"/>
        </w:rPr>
        <w:t xml:space="preserve">and technology </w:t>
      </w:r>
      <w:r w:rsidRPr="00F92228">
        <w:rPr>
          <w:rFonts w:asciiTheme="majorHAnsi" w:hAnsiTheme="majorHAnsi"/>
          <w:sz w:val="22"/>
          <w:szCs w:val="22"/>
        </w:rPr>
        <w:t xml:space="preserve">stays updated </w:t>
      </w:r>
    </w:p>
    <w:p w14:paraId="6E71C38B" w14:textId="680E34BA" w:rsidR="00193CB3" w:rsidRPr="00193CB3" w:rsidRDefault="00193CB3" w:rsidP="00193CB3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5034F2">
        <w:rPr>
          <w:rFonts w:asciiTheme="majorHAnsi" w:hAnsiTheme="majorHAnsi"/>
          <w:sz w:val="22"/>
          <w:szCs w:val="22"/>
        </w:rPr>
        <w:t>nsures quality, consistency, accuracy and timeliness of internal messages</w:t>
      </w:r>
      <w:r>
        <w:rPr>
          <w:rFonts w:asciiTheme="majorHAnsi" w:hAnsiTheme="majorHAnsi"/>
          <w:sz w:val="22"/>
          <w:szCs w:val="22"/>
        </w:rPr>
        <w:t xml:space="preserve">, primarily through </w:t>
      </w:r>
      <w:proofErr w:type="spellStart"/>
      <w:r>
        <w:rPr>
          <w:rFonts w:asciiTheme="majorHAnsi" w:hAnsiTheme="majorHAnsi"/>
          <w:sz w:val="22"/>
          <w:szCs w:val="22"/>
        </w:rPr>
        <w:t>ULink</w:t>
      </w:r>
      <w:proofErr w:type="spellEnd"/>
    </w:p>
    <w:p w14:paraId="42B38525" w14:textId="39CECF77" w:rsidR="00193CB3" w:rsidRPr="00193CB3" w:rsidRDefault="00193CB3" w:rsidP="00193CB3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193CB3">
        <w:rPr>
          <w:rFonts w:asciiTheme="majorHAnsi" w:hAnsiTheme="majorHAnsi"/>
          <w:sz w:val="22"/>
          <w:szCs w:val="22"/>
        </w:rPr>
        <w:t>efines core messaging to ensure organizational consistency in all aspects of communication including development, organizing, and education</w:t>
      </w:r>
    </w:p>
    <w:p w14:paraId="3C6BFFA1" w14:textId="5E983672" w:rsidR="005034F2" w:rsidRDefault="005034F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Style w:val="text"/>
        </w:rPr>
        <w:t xml:space="preserve">Plans and manages internal campaigns using the University’s main communication channels, including the </w:t>
      </w:r>
      <w:proofErr w:type="spellStart"/>
      <w:r>
        <w:rPr>
          <w:rStyle w:val="text"/>
        </w:rPr>
        <w:t>ULin</w:t>
      </w:r>
      <w:r w:rsidR="002803D5">
        <w:rPr>
          <w:rStyle w:val="text"/>
        </w:rPr>
        <w:t>k</w:t>
      </w:r>
      <w:proofErr w:type="spellEnd"/>
      <w:r w:rsidR="002803D5">
        <w:rPr>
          <w:rStyle w:val="text"/>
        </w:rPr>
        <w:t xml:space="preserve"> portal, </w:t>
      </w:r>
      <w:r w:rsidR="001947F5">
        <w:rPr>
          <w:rStyle w:val="text"/>
        </w:rPr>
        <w:t xml:space="preserve">Moodle, </w:t>
      </w:r>
      <w:r w:rsidR="002803D5">
        <w:rPr>
          <w:rStyle w:val="text"/>
        </w:rPr>
        <w:t xml:space="preserve">emails, memos, blogs, </w:t>
      </w:r>
      <w:r w:rsidR="007961A6">
        <w:rPr>
          <w:rStyle w:val="text"/>
        </w:rPr>
        <w:t xml:space="preserve">and </w:t>
      </w:r>
      <w:r w:rsidR="001947F5">
        <w:rPr>
          <w:rStyle w:val="text"/>
        </w:rPr>
        <w:t xml:space="preserve">campus </w:t>
      </w:r>
      <w:r w:rsidR="002803D5">
        <w:rPr>
          <w:rStyle w:val="text"/>
        </w:rPr>
        <w:t>digital sign</w:t>
      </w:r>
      <w:r w:rsidR="001947F5">
        <w:rPr>
          <w:rStyle w:val="text"/>
        </w:rPr>
        <w:t xml:space="preserve">age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B7EE525" w14:textId="70B05EDD" w:rsidR="00281294" w:rsidRPr="005034F2" w:rsidRDefault="00281294" w:rsidP="006D6582">
      <w:pPr>
        <w:numPr>
          <w:ilvl w:val="0"/>
          <w:numId w:val="9"/>
        </w:numPr>
        <w:rPr>
          <w:rStyle w:val="text"/>
          <w:rFonts w:asciiTheme="majorHAnsi" w:hAnsiTheme="majorHAnsi"/>
          <w:sz w:val="22"/>
          <w:szCs w:val="22"/>
        </w:rPr>
      </w:pPr>
      <w:r>
        <w:rPr>
          <w:rStyle w:val="text"/>
        </w:rPr>
        <w:t>Plans, implements</w:t>
      </w:r>
      <w:r w:rsidR="005034F2">
        <w:rPr>
          <w:rStyle w:val="text"/>
        </w:rPr>
        <w:t>,</w:t>
      </w:r>
      <w:r>
        <w:rPr>
          <w:rStyle w:val="text"/>
        </w:rPr>
        <w:t xml:space="preserve"> and measures internal communication programs to support the University’s mission and values and reinforce a cohesive culture across campus</w:t>
      </w:r>
    </w:p>
    <w:p w14:paraId="186EACF2" w14:textId="39342FCF" w:rsidR="006D6582" w:rsidRPr="00DE45F3" w:rsidRDefault="005034F2" w:rsidP="005034F2">
      <w:pPr>
        <w:numPr>
          <w:ilvl w:val="0"/>
          <w:numId w:val="9"/>
        </w:numPr>
        <w:rPr>
          <w:rStyle w:val="text"/>
          <w:rFonts w:asciiTheme="majorHAnsi" w:hAnsiTheme="majorHAnsi"/>
          <w:sz w:val="22"/>
          <w:szCs w:val="22"/>
        </w:rPr>
      </w:pPr>
      <w:r>
        <w:rPr>
          <w:rStyle w:val="text"/>
        </w:rPr>
        <w:t>Coordinates internal messages with offices, colleges, and departments for employees and students</w:t>
      </w:r>
    </w:p>
    <w:p w14:paraId="3196A948" w14:textId="0A4622A2" w:rsidR="005034F2" w:rsidRPr="00991AD0" w:rsidRDefault="00DE45F3" w:rsidP="005034F2">
      <w:pPr>
        <w:numPr>
          <w:ilvl w:val="0"/>
          <w:numId w:val="9"/>
        </w:numPr>
        <w:rPr>
          <w:rStyle w:val="text"/>
          <w:rFonts w:asciiTheme="majorHAnsi" w:hAnsiTheme="majorHAnsi"/>
          <w:sz w:val="22"/>
          <w:szCs w:val="22"/>
        </w:rPr>
      </w:pPr>
      <w:r>
        <w:rPr>
          <w:rStyle w:val="text"/>
        </w:rPr>
        <w:t xml:space="preserve">Supports </w:t>
      </w:r>
      <w:r w:rsidRPr="00DE45F3">
        <w:rPr>
          <w:rStyle w:val="text"/>
        </w:rPr>
        <w:t xml:space="preserve">the consistent delivery of </w:t>
      </w:r>
      <w:r>
        <w:rPr>
          <w:rStyle w:val="text"/>
        </w:rPr>
        <w:t>Human Resources</w:t>
      </w:r>
      <w:r w:rsidRPr="00DE45F3">
        <w:rPr>
          <w:rStyle w:val="text"/>
        </w:rPr>
        <w:t xml:space="preserve"> communications projects, ensuring </w:t>
      </w:r>
      <w:r>
        <w:rPr>
          <w:rStyle w:val="text"/>
        </w:rPr>
        <w:t>employees</w:t>
      </w:r>
      <w:r w:rsidRPr="00DE45F3">
        <w:rPr>
          <w:rStyle w:val="text"/>
        </w:rPr>
        <w:t xml:space="preserve"> are aware and u</w:t>
      </w:r>
      <w:r>
        <w:rPr>
          <w:rStyle w:val="text"/>
        </w:rPr>
        <w:t>nderstand all personnel initiatives and services</w:t>
      </w:r>
    </w:p>
    <w:p w14:paraId="4793D44D" w14:textId="0D445E99" w:rsidR="00991AD0" w:rsidRPr="00DE45F3" w:rsidRDefault="00991AD0" w:rsidP="005034F2">
      <w:pPr>
        <w:numPr>
          <w:ilvl w:val="0"/>
          <w:numId w:val="9"/>
        </w:numPr>
        <w:rPr>
          <w:rStyle w:val="text"/>
          <w:rFonts w:asciiTheme="majorHAnsi" w:hAnsiTheme="majorHAnsi"/>
          <w:sz w:val="22"/>
          <w:szCs w:val="22"/>
        </w:rPr>
      </w:pPr>
      <w:r>
        <w:rPr>
          <w:rStyle w:val="text"/>
        </w:rPr>
        <w:t>Could be called upon in crisis management and hybrid communications</w:t>
      </w:r>
    </w:p>
    <w:p w14:paraId="0C779AFC" w14:textId="77777777" w:rsidR="00DE45F3" w:rsidRPr="00DE45F3" w:rsidRDefault="00DE45F3" w:rsidP="00DE45F3">
      <w:pPr>
        <w:ind w:left="360"/>
        <w:rPr>
          <w:rFonts w:asciiTheme="majorHAnsi" w:hAnsiTheme="majorHAnsi"/>
          <w:sz w:val="22"/>
          <w:szCs w:val="22"/>
        </w:rPr>
      </w:pPr>
    </w:p>
    <w:p w14:paraId="68ED80BA" w14:textId="2A955871" w:rsidR="006D6582" w:rsidRPr="005B46C8" w:rsidRDefault="006D6582" w:rsidP="006D65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Qualifications: The successful candidate will have a w</w:t>
      </w:r>
      <w:r w:rsidRPr="005B46C8">
        <w:rPr>
          <w:rFonts w:asciiTheme="majorHAnsi" w:hAnsiTheme="majorHAnsi"/>
          <w:sz w:val="22"/>
          <w:szCs w:val="22"/>
        </w:rPr>
        <w:t xml:space="preserve">orking knowledge of </w:t>
      </w:r>
      <w:r w:rsidR="00DE45F3">
        <w:rPr>
          <w:rFonts w:asciiTheme="majorHAnsi" w:hAnsiTheme="majorHAnsi"/>
          <w:sz w:val="22"/>
          <w:szCs w:val="22"/>
        </w:rPr>
        <w:t>communication</w:t>
      </w:r>
      <w:r w:rsidRPr="00AB50B3">
        <w:rPr>
          <w:rFonts w:asciiTheme="majorHAnsi" w:hAnsiTheme="majorHAnsi"/>
          <w:sz w:val="22"/>
          <w:szCs w:val="22"/>
        </w:rPr>
        <w:t xml:space="preserve"> strateg</w:t>
      </w:r>
      <w:r w:rsidR="00DE45F3">
        <w:rPr>
          <w:rFonts w:asciiTheme="majorHAnsi" w:hAnsiTheme="majorHAnsi"/>
          <w:sz w:val="22"/>
          <w:szCs w:val="22"/>
        </w:rPr>
        <w:t>ies</w:t>
      </w:r>
      <w:r>
        <w:rPr>
          <w:rFonts w:asciiTheme="majorHAnsi" w:hAnsiTheme="majorHAnsi"/>
          <w:sz w:val="22"/>
          <w:szCs w:val="22"/>
        </w:rPr>
        <w:t>,</w:t>
      </w:r>
      <w:r w:rsidRPr="005B46C8">
        <w:rPr>
          <w:rFonts w:asciiTheme="majorHAnsi" w:hAnsiTheme="majorHAnsi"/>
          <w:sz w:val="22"/>
          <w:szCs w:val="22"/>
        </w:rPr>
        <w:t xml:space="preserve"> </w:t>
      </w:r>
      <w:r w:rsidR="00DE45F3">
        <w:rPr>
          <w:rFonts w:asciiTheme="majorHAnsi" w:hAnsiTheme="majorHAnsi"/>
          <w:sz w:val="22"/>
          <w:szCs w:val="22"/>
        </w:rPr>
        <w:t>internal and corporate communication principles</w:t>
      </w:r>
      <w:r w:rsidRPr="005B46C8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and experience with </w:t>
      </w:r>
      <w:r w:rsidRPr="005B46C8">
        <w:rPr>
          <w:rFonts w:asciiTheme="majorHAnsi" w:hAnsiTheme="majorHAnsi"/>
          <w:sz w:val="22"/>
          <w:szCs w:val="22"/>
        </w:rPr>
        <w:t>content management</w:t>
      </w:r>
      <w:r>
        <w:rPr>
          <w:rFonts w:asciiTheme="majorHAnsi" w:hAnsiTheme="majorHAnsi"/>
          <w:sz w:val="22"/>
          <w:szCs w:val="22"/>
        </w:rPr>
        <w:t xml:space="preserve"> systems and databases. </w:t>
      </w:r>
      <w:r w:rsidR="00DE45F3">
        <w:rPr>
          <w:rFonts w:asciiTheme="majorHAnsi" w:hAnsiTheme="majorHAnsi"/>
          <w:sz w:val="22"/>
          <w:szCs w:val="22"/>
        </w:rPr>
        <w:t>She/he</w:t>
      </w:r>
      <w:r>
        <w:rPr>
          <w:rFonts w:asciiTheme="majorHAnsi" w:hAnsiTheme="majorHAnsi"/>
          <w:sz w:val="22"/>
          <w:szCs w:val="22"/>
        </w:rPr>
        <w:t xml:space="preserve"> must have an expert-</w:t>
      </w:r>
      <w:r w:rsidRPr="005B46C8">
        <w:rPr>
          <w:rFonts w:asciiTheme="majorHAnsi" w:hAnsiTheme="majorHAnsi"/>
          <w:sz w:val="22"/>
          <w:szCs w:val="22"/>
        </w:rPr>
        <w:t>level attention to detail</w:t>
      </w:r>
      <w:r>
        <w:rPr>
          <w:rFonts w:asciiTheme="majorHAnsi" w:hAnsiTheme="majorHAnsi"/>
          <w:sz w:val="22"/>
          <w:szCs w:val="22"/>
        </w:rPr>
        <w:t xml:space="preserve"> and at least two years of experience </w:t>
      </w:r>
      <w:r w:rsidR="00DE45F3">
        <w:rPr>
          <w:rFonts w:asciiTheme="majorHAnsi" w:hAnsiTheme="majorHAnsi"/>
          <w:sz w:val="22"/>
          <w:szCs w:val="22"/>
        </w:rPr>
        <w:t xml:space="preserve">in professional </w:t>
      </w:r>
      <w:r>
        <w:rPr>
          <w:rFonts w:asciiTheme="majorHAnsi" w:hAnsiTheme="majorHAnsi"/>
          <w:sz w:val="22"/>
          <w:szCs w:val="22"/>
        </w:rPr>
        <w:t>writing</w:t>
      </w:r>
      <w:r w:rsidR="00DE45F3">
        <w:rPr>
          <w:rFonts w:asciiTheme="majorHAnsi" w:hAnsiTheme="majorHAnsi"/>
          <w:sz w:val="22"/>
          <w:szCs w:val="22"/>
        </w:rPr>
        <w:t xml:space="preserve"> and internal communications</w:t>
      </w:r>
      <w:r>
        <w:rPr>
          <w:rFonts w:asciiTheme="majorHAnsi" w:hAnsiTheme="majorHAnsi"/>
          <w:sz w:val="22"/>
          <w:szCs w:val="22"/>
        </w:rPr>
        <w:t xml:space="preserve">. This person must be an excellent </w:t>
      </w:r>
      <w:r w:rsidRPr="005B46C8">
        <w:rPr>
          <w:rFonts w:asciiTheme="majorHAnsi" w:hAnsiTheme="majorHAnsi"/>
          <w:sz w:val="22"/>
          <w:szCs w:val="22"/>
        </w:rPr>
        <w:t>facilitator and have exceptional skills in persuasive communication.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A703DFA" w14:textId="77777777" w:rsidR="006D6582" w:rsidRPr="005B46C8" w:rsidRDefault="006D6582" w:rsidP="006D6582">
      <w:pPr>
        <w:rPr>
          <w:rFonts w:asciiTheme="majorHAnsi" w:hAnsiTheme="majorHAnsi"/>
          <w:sz w:val="22"/>
          <w:szCs w:val="22"/>
        </w:rPr>
      </w:pPr>
    </w:p>
    <w:p w14:paraId="3F069AEE" w14:textId="70049B8C" w:rsidR="006D6582" w:rsidRDefault="006D6582" w:rsidP="006D6582">
      <w:pPr>
        <w:rPr>
          <w:rFonts w:asciiTheme="majorHAnsi" w:hAnsiTheme="majorHAnsi"/>
          <w:sz w:val="22"/>
          <w:szCs w:val="22"/>
        </w:rPr>
      </w:pPr>
      <w:r w:rsidRPr="005B46C8">
        <w:rPr>
          <w:rFonts w:asciiTheme="majorHAnsi" w:hAnsiTheme="majorHAnsi"/>
          <w:sz w:val="22"/>
          <w:szCs w:val="22"/>
        </w:rPr>
        <w:t>Bachelor</w:t>
      </w:r>
      <w:r w:rsidR="001947F5">
        <w:rPr>
          <w:rFonts w:asciiTheme="majorHAnsi" w:hAnsiTheme="majorHAnsi"/>
          <w:sz w:val="22"/>
          <w:szCs w:val="22"/>
        </w:rPr>
        <w:t>’</w:t>
      </w:r>
      <w:r w:rsidRPr="005B46C8">
        <w:rPr>
          <w:rFonts w:asciiTheme="majorHAnsi" w:hAnsiTheme="majorHAnsi"/>
          <w:sz w:val="22"/>
          <w:szCs w:val="22"/>
        </w:rPr>
        <w:t xml:space="preserve">s degree </w:t>
      </w:r>
      <w:r>
        <w:rPr>
          <w:rFonts w:asciiTheme="majorHAnsi" w:hAnsiTheme="majorHAnsi"/>
          <w:sz w:val="22"/>
          <w:szCs w:val="22"/>
        </w:rPr>
        <w:t xml:space="preserve">preferably </w:t>
      </w:r>
      <w:r w:rsidRPr="005B46C8">
        <w:rPr>
          <w:rFonts w:asciiTheme="majorHAnsi" w:hAnsiTheme="majorHAnsi"/>
          <w:sz w:val="22"/>
          <w:szCs w:val="22"/>
        </w:rPr>
        <w:t xml:space="preserve">in English, communications, </w:t>
      </w:r>
      <w:r w:rsidR="007961A6">
        <w:rPr>
          <w:rFonts w:asciiTheme="majorHAnsi" w:hAnsiTheme="majorHAnsi"/>
          <w:sz w:val="22"/>
          <w:szCs w:val="22"/>
        </w:rPr>
        <w:t xml:space="preserve">marketing </w:t>
      </w:r>
      <w:r w:rsidRPr="005B46C8">
        <w:rPr>
          <w:rFonts w:asciiTheme="majorHAnsi" w:hAnsiTheme="majorHAnsi"/>
          <w:sz w:val="22"/>
          <w:szCs w:val="22"/>
        </w:rPr>
        <w:t>or equivalent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46C8">
        <w:rPr>
          <w:rFonts w:asciiTheme="majorHAnsi" w:hAnsiTheme="majorHAnsi"/>
          <w:sz w:val="22"/>
          <w:szCs w:val="22"/>
        </w:rPr>
        <w:t xml:space="preserve">experience; </w:t>
      </w:r>
      <w:r>
        <w:rPr>
          <w:rFonts w:asciiTheme="majorHAnsi" w:hAnsiTheme="majorHAnsi"/>
          <w:sz w:val="22"/>
          <w:szCs w:val="22"/>
        </w:rPr>
        <w:t>master’s</w:t>
      </w:r>
      <w:r w:rsidRPr="005B46C8">
        <w:rPr>
          <w:rFonts w:asciiTheme="majorHAnsi" w:hAnsiTheme="majorHAnsi"/>
          <w:sz w:val="22"/>
          <w:szCs w:val="22"/>
        </w:rPr>
        <w:t xml:space="preserve"> a plus.</w:t>
      </w:r>
      <w:r w:rsidR="00841C34">
        <w:rPr>
          <w:rFonts w:asciiTheme="majorHAnsi" w:hAnsiTheme="majorHAnsi"/>
          <w:sz w:val="22"/>
          <w:szCs w:val="22"/>
        </w:rPr>
        <w:t xml:space="preserve"> </w:t>
      </w:r>
    </w:p>
    <w:p w14:paraId="7B7260B8" w14:textId="77777777" w:rsidR="006D6582" w:rsidRDefault="006D6582" w:rsidP="006D6582">
      <w:pPr>
        <w:rPr>
          <w:rFonts w:asciiTheme="majorHAnsi" w:hAnsiTheme="majorHAnsi"/>
          <w:sz w:val="22"/>
          <w:szCs w:val="22"/>
        </w:rPr>
      </w:pPr>
    </w:p>
    <w:p w14:paraId="6DF55EE3" w14:textId="77777777" w:rsidR="006D6582" w:rsidRDefault="006D6582" w:rsidP="006D65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Preferred Qualifications: </w:t>
      </w:r>
    </w:p>
    <w:p w14:paraId="794627F7" w14:textId="3949C973" w:rsidR="006D6582" w:rsidRDefault="006D658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13B72">
        <w:rPr>
          <w:rFonts w:ascii="Calibri" w:hAnsi="Calibri"/>
          <w:sz w:val="22"/>
          <w:szCs w:val="22"/>
        </w:rPr>
        <w:t>2</w:t>
      </w:r>
      <w:r w:rsidRPr="00C13B72">
        <w:rPr>
          <w:rFonts w:asciiTheme="majorHAnsi" w:hAnsiTheme="majorHAnsi"/>
          <w:sz w:val="22"/>
          <w:szCs w:val="22"/>
        </w:rPr>
        <w:t xml:space="preserve">+ </w:t>
      </w:r>
      <w:proofErr w:type="spellStart"/>
      <w:r w:rsidRPr="00C13B72">
        <w:rPr>
          <w:rFonts w:asciiTheme="majorHAnsi" w:hAnsiTheme="majorHAnsi"/>
          <w:sz w:val="22"/>
          <w:szCs w:val="22"/>
        </w:rPr>
        <w:t>years experience</w:t>
      </w:r>
      <w:proofErr w:type="spellEnd"/>
      <w:r w:rsidRPr="00C13B72">
        <w:rPr>
          <w:rFonts w:asciiTheme="majorHAnsi" w:hAnsiTheme="majorHAnsi"/>
          <w:sz w:val="22"/>
          <w:szCs w:val="22"/>
        </w:rPr>
        <w:t xml:space="preserve"> in </w:t>
      </w:r>
      <w:r w:rsidR="005034F2">
        <w:rPr>
          <w:rFonts w:asciiTheme="majorHAnsi" w:hAnsiTheme="majorHAnsi"/>
          <w:sz w:val="22"/>
          <w:szCs w:val="22"/>
        </w:rPr>
        <w:t>content planning, production, and evaluation</w:t>
      </w:r>
    </w:p>
    <w:p w14:paraId="5EC223E8" w14:textId="3E29ED72" w:rsidR="005034F2" w:rsidRPr="00C13B72" w:rsidRDefault="005034F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Exceptional written, verbal</w:t>
      </w:r>
      <w:r w:rsidR="00DE45F3">
        <w:rPr>
          <w:rFonts w:asciiTheme="majorHAnsi" w:hAnsiTheme="majorHAnsi"/>
          <w:sz w:val="22"/>
          <w:szCs w:val="22"/>
        </w:rPr>
        <w:t>, and visual communication skills</w:t>
      </w:r>
    </w:p>
    <w:p w14:paraId="13783887" w14:textId="7C0A4F5B" w:rsidR="006D6582" w:rsidRDefault="006D658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13B72">
        <w:rPr>
          <w:rFonts w:asciiTheme="majorHAnsi" w:hAnsiTheme="majorHAnsi"/>
          <w:sz w:val="22"/>
          <w:szCs w:val="22"/>
        </w:rPr>
        <w:t xml:space="preserve">Experience with </w:t>
      </w:r>
      <w:r w:rsidR="005034F2">
        <w:rPr>
          <w:rFonts w:asciiTheme="majorHAnsi" w:hAnsiTheme="majorHAnsi"/>
          <w:sz w:val="22"/>
          <w:szCs w:val="22"/>
        </w:rPr>
        <w:t>content management systems</w:t>
      </w:r>
      <w:r w:rsidR="00F92228">
        <w:rPr>
          <w:rFonts w:asciiTheme="majorHAnsi" w:hAnsiTheme="majorHAnsi"/>
          <w:sz w:val="22"/>
          <w:szCs w:val="22"/>
        </w:rPr>
        <w:t>, web design principles, and user experience</w:t>
      </w:r>
    </w:p>
    <w:p w14:paraId="329350DE" w14:textId="7964D638" w:rsidR="00F92228" w:rsidRPr="00C13B72" w:rsidRDefault="00F92228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Experience with Banner systems </w:t>
      </w:r>
    </w:p>
    <w:p w14:paraId="061D4805" w14:textId="102774D0" w:rsidR="006D6582" w:rsidRDefault="006D658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13B72">
        <w:rPr>
          <w:rFonts w:asciiTheme="majorHAnsi" w:hAnsiTheme="majorHAnsi"/>
          <w:sz w:val="22"/>
          <w:szCs w:val="22"/>
        </w:rPr>
        <w:t>Project and team management</w:t>
      </w:r>
      <w:r>
        <w:rPr>
          <w:rFonts w:asciiTheme="majorHAnsi" w:hAnsiTheme="majorHAnsi"/>
          <w:sz w:val="22"/>
          <w:szCs w:val="22"/>
        </w:rPr>
        <w:t xml:space="preserve"> experience</w:t>
      </w:r>
      <w:r w:rsidR="00AD1799">
        <w:rPr>
          <w:rFonts w:asciiTheme="majorHAnsi" w:hAnsiTheme="majorHAnsi"/>
          <w:sz w:val="22"/>
          <w:szCs w:val="22"/>
        </w:rPr>
        <w:br/>
      </w:r>
      <w:r w:rsidR="00AD1799">
        <w:rPr>
          <w:rFonts w:asciiTheme="majorHAnsi" w:hAnsiTheme="majorHAnsi"/>
          <w:sz w:val="22"/>
          <w:szCs w:val="22"/>
        </w:rPr>
        <w:br/>
      </w:r>
    </w:p>
    <w:p w14:paraId="2C60AB67" w14:textId="7C8020B8" w:rsidR="006D6582" w:rsidRPr="00C13B72" w:rsidRDefault="00DE45F3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Team player with a</w:t>
      </w:r>
      <w:r w:rsidR="006D6582">
        <w:rPr>
          <w:rFonts w:asciiTheme="majorHAnsi" w:hAnsiTheme="majorHAnsi"/>
          <w:sz w:val="22"/>
          <w:szCs w:val="22"/>
        </w:rPr>
        <w:t>bility to work independently and present creative ideas</w:t>
      </w:r>
    </w:p>
    <w:p w14:paraId="139C621E" w14:textId="77777777" w:rsidR="006D6582" w:rsidRPr="00C13B72" w:rsidRDefault="006D6582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C13B72">
        <w:rPr>
          <w:rFonts w:asciiTheme="majorHAnsi" w:hAnsiTheme="majorHAnsi"/>
          <w:sz w:val="22"/>
          <w:szCs w:val="22"/>
        </w:rPr>
        <w:t xml:space="preserve">Fast, flexible, cooperative work style; ability to reprioritize at a moment's notice </w:t>
      </w:r>
    </w:p>
    <w:p w14:paraId="754B37A8" w14:textId="36362C59" w:rsidR="006D6582" w:rsidRPr="00C13B72" w:rsidRDefault="00DE45F3" w:rsidP="006D6582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Exceptional planning and organizational skills</w:t>
      </w:r>
    </w:p>
    <w:p w14:paraId="61A32456" w14:textId="77777777" w:rsidR="006D6582" w:rsidRDefault="006D6582" w:rsidP="006D6582">
      <w:pPr>
        <w:rPr>
          <w:rFonts w:asciiTheme="majorHAnsi" w:hAnsiTheme="majorHAnsi"/>
          <w:sz w:val="22"/>
          <w:szCs w:val="22"/>
        </w:rPr>
      </w:pPr>
    </w:p>
    <w:p w14:paraId="4AB5DE45" w14:textId="77777777" w:rsidR="006D6582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Anticipated Start Date: Immediate</w:t>
      </w:r>
    </w:p>
    <w:p w14:paraId="782AAB12" w14:textId="77777777" w:rsidR="00622DA9" w:rsidRDefault="00622DA9" w:rsidP="006D6582">
      <w:pPr>
        <w:rPr>
          <w:rFonts w:asciiTheme="majorHAnsi" w:hAnsiTheme="majorHAnsi"/>
          <w:sz w:val="22"/>
          <w:szCs w:val="22"/>
        </w:rPr>
      </w:pPr>
    </w:p>
    <w:p w14:paraId="54B909B5" w14:textId="77777777" w:rsidR="00AD1799" w:rsidRDefault="00AD1799" w:rsidP="006D6582">
      <w:pPr>
        <w:rPr>
          <w:rFonts w:asciiTheme="majorHAnsi" w:hAnsiTheme="majorHAnsi"/>
          <w:sz w:val="22"/>
          <w:szCs w:val="22"/>
        </w:rPr>
      </w:pPr>
    </w:p>
    <w:p w14:paraId="7206041E" w14:textId="64D732E6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 xml:space="preserve">Applications: For initial consideration, please submit </w:t>
      </w:r>
      <w:r>
        <w:rPr>
          <w:rFonts w:asciiTheme="majorHAnsi" w:hAnsiTheme="majorHAnsi"/>
          <w:sz w:val="22"/>
          <w:szCs w:val="22"/>
        </w:rPr>
        <w:t xml:space="preserve">your </w:t>
      </w:r>
      <w:r w:rsidRPr="00CF3E95">
        <w:rPr>
          <w:rFonts w:asciiTheme="majorHAnsi" w:hAnsiTheme="majorHAnsi"/>
          <w:sz w:val="22"/>
          <w:szCs w:val="22"/>
        </w:rPr>
        <w:t>cover letter</w:t>
      </w:r>
      <w:r>
        <w:rPr>
          <w:rFonts w:asciiTheme="majorHAnsi" w:hAnsiTheme="majorHAnsi"/>
          <w:sz w:val="22"/>
          <w:szCs w:val="22"/>
        </w:rPr>
        <w:t>, r</w:t>
      </w:r>
      <w:r w:rsidRPr="00CF3E95">
        <w:rPr>
          <w:rFonts w:asciiTheme="majorHAnsi" w:hAnsiTheme="majorHAnsi"/>
          <w:sz w:val="22"/>
          <w:szCs w:val="22"/>
        </w:rPr>
        <w:t xml:space="preserve">esume,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7961A6">
        <w:rPr>
          <w:rFonts w:asciiTheme="majorHAnsi" w:hAnsiTheme="majorHAnsi"/>
          <w:sz w:val="22"/>
          <w:szCs w:val="22"/>
        </w:rPr>
        <w:t>writing samples</w:t>
      </w:r>
      <w:r w:rsidRPr="00CF3E95">
        <w:rPr>
          <w:rFonts w:asciiTheme="majorHAnsi" w:hAnsiTheme="majorHAnsi"/>
          <w:sz w:val="22"/>
          <w:szCs w:val="22"/>
        </w:rPr>
        <w:t xml:space="preserve"> to:</w:t>
      </w:r>
    </w:p>
    <w:p w14:paraId="6BD8DCB2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UL Lafayette</w:t>
      </w:r>
    </w:p>
    <w:p w14:paraId="799784C8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Office of Communications and Marketing</w:t>
      </w:r>
    </w:p>
    <w:p w14:paraId="44CDF10E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 xml:space="preserve">Attn: Associate Director of </w:t>
      </w:r>
      <w:r>
        <w:rPr>
          <w:rFonts w:asciiTheme="majorHAnsi" w:hAnsiTheme="majorHAnsi"/>
          <w:sz w:val="22"/>
          <w:szCs w:val="22"/>
        </w:rPr>
        <w:t xml:space="preserve">Web </w:t>
      </w:r>
      <w:r w:rsidRPr="00CF3E95">
        <w:rPr>
          <w:rFonts w:asciiTheme="majorHAnsi" w:hAnsiTheme="majorHAnsi"/>
          <w:sz w:val="22"/>
          <w:szCs w:val="22"/>
        </w:rPr>
        <w:t>Communications</w:t>
      </w:r>
    </w:p>
    <w:p w14:paraId="2BA57E6E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P.O. Box 41009</w:t>
      </w:r>
    </w:p>
    <w:p w14:paraId="06EFFB5C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Lafayette, LA 70504-1009</w:t>
      </w:r>
    </w:p>
    <w:p w14:paraId="3F8AB125" w14:textId="77777777" w:rsidR="006D6582" w:rsidRPr="00CF3E95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 xml:space="preserve">Or to: </w:t>
      </w:r>
      <w:r>
        <w:rPr>
          <w:rFonts w:asciiTheme="majorHAnsi" w:hAnsiTheme="majorHAnsi"/>
          <w:sz w:val="22"/>
          <w:szCs w:val="22"/>
        </w:rPr>
        <w:t>aimee</w:t>
      </w:r>
      <w:r w:rsidRPr="00CF3E95">
        <w:rPr>
          <w:rFonts w:asciiTheme="majorHAnsi" w:hAnsiTheme="majorHAnsi"/>
          <w:sz w:val="22"/>
          <w:szCs w:val="22"/>
        </w:rPr>
        <w:t>@louisiana.edu</w:t>
      </w:r>
    </w:p>
    <w:p w14:paraId="46BA9F2C" w14:textId="77777777" w:rsidR="006D6582" w:rsidRDefault="006D6582" w:rsidP="006D6582">
      <w:pPr>
        <w:rPr>
          <w:rFonts w:asciiTheme="majorHAnsi" w:hAnsiTheme="majorHAnsi"/>
          <w:sz w:val="22"/>
          <w:szCs w:val="22"/>
        </w:rPr>
      </w:pPr>
    </w:p>
    <w:p w14:paraId="007946CF" w14:textId="039A37B7" w:rsidR="006D6582" w:rsidRPr="00183343" w:rsidRDefault="006D6582" w:rsidP="006D6582">
      <w:pPr>
        <w:rPr>
          <w:rFonts w:asciiTheme="majorHAnsi" w:hAnsiTheme="majorHAnsi"/>
          <w:sz w:val="22"/>
          <w:szCs w:val="22"/>
        </w:rPr>
      </w:pPr>
      <w:r w:rsidRPr="00CF3E95">
        <w:rPr>
          <w:rFonts w:asciiTheme="majorHAnsi" w:hAnsiTheme="majorHAnsi"/>
          <w:sz w:val="22"/>
          <w:szCs w:val="22"/>
        </w:rPr>
        <w:t>The University of Louisiana at Lafayette does not discriminate on the basis of race, color,</w:t>
      </w:r>
      <w:r>
        <w:rPr>
          <w:rFonts w:asciiTheme="majorHAnsi" w:hAnsiTheme="majorHAnsi"/>
          <w:sz w:val="22"/>
          <w:szCs w:val="22"/>
        </w:rPr>
        <w:t xml:space="preserve"> </w:t>
      </w:r>
      <w:r w:rsidRPr="00CF3E95">
        <w:rPr>
          <w:rFonts w:asciiTheme="majorHAnsi" w:hAnsiTheme="majorHAnsi"/>
          <w:sz w:val="22"/>
          <w:szCs w:val="22"/>
        </w:rPr>
        <w:t>national origin, age, religion, sex, sexual orientation, or disability in admission to, access to,</w:t>
      </w:r>
      <w:r>
        <w:rPr>
          <w:rFonts w:asciiTheme="majorHAnsi" w:hAnsiTheme="majorHAnsi"/>
          <w:sz w:val="22"/>
          <w:szCs w:val="22"/>
        </w:rPr>
        <w:t xml:space="preserve"> </w:t>
      </w:r>
      <w:r w:rsidRPr="00CF3E95">
        <w:rPr>
          <w:rFonts w:asciiTheme="majorHAnsi" w:hAnsiTheme="majorHAnsi"/>
          <w:sz w:val="22"/>
          <w:szCs w:val="22"/>
        </w:rPr>
        <w:t xml:space="preserve">treatment in, or employment in its programs and activities. </w:t>
      </w:r>
    </w:p>
    <w:p w14:paraId="738496AA" w14:textId="77777777" w:rsidR="001468CB" w:rsidRDefault="001468CB" w:rsidP="001468CB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14:paraId="4094E3E1" w14:textId="2F734E63" w:rsidR="001468CB" w:rsidRPr="00331BCD" w:rsidRDefault="006D6582" w:rsidP="001468C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b'4∏‹ˇøàw≈'1"/>
        </w:rPr>
        <w:t>EEO # UA</w:t>
      </w:r>
      <w:r w:rsidR="00202E38">
        <w:rPr>
          <w:rFonts w:asciiTheme="majorHAnsi" w:hAnsiTheme="majorHAnsi" w:cs="b'4∏‹ˇøàw≈'1"/>
        </w:rPr>
        <w:t xml:space="preserve"> 11-15</w:t>
      </w:r>
    </w:p>
    <w:p w14:paraId="2AF70CC6" w14:textId="77777777" w:rsidR="001468CB" w:rsidRDefault="001468CB" w:rsidP="0042185C"/>
    <w:sectPr w:rsidR="001468CB" w:rsidSect="00905193">
      <w:headerReference w:type="first" r:id="rId7"/>
      <w:footerReference w:type="first" r:id="rId8"/>
      <w:pgSz w:w="12240" w:h="15840" w:code="1"/>
      <w:pgMar w:top="1440" w:right="1440" w:bottom="1440" w:left="1440" w:header="90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09E8" w14:textId="77777777" w:rsidR="00C90BBC" w:rsidRDefault="00C90BBC">
      <w:r>
        <w:separator/>
      </w:r>
    </w:p>
  </w:endnote>
  <w:endnote w:type="continuationSeparator" w:id="0">
    <w:p w14:paraId="60785EEE" w14:textId="77777777" w:rsidR="00C90BBC" w:rsidRDefault="00C9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'4∏‹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B81B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7794C5D0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2175ACE2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3A76185E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5F91A5D0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71930A54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>The University of Louisiana at Lafayette is an Affirmative Action/Equal Opportunity Employer</w:t>
    </w:r>
  </w:p>
  <w:p w14:paraId="31003CB1" w14:textId="77777777" w:rsidR="00841C34" w:rsidRDefault="00841C34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14:paraId="712515A9" w14:textId="77777777" w:rsidR="00841C34" w:rsidRPr="00CC2E2B" w:rsidRDefault="00841C34" w:rsidP="00EC3F35">
    <w:pPr>
      <w:pStyle w:val="Footer"/>
      <w:jc w:val="center"/>
      <w:rPr>
        <w:rFonts w:ascii="Arial" w:hAnsi="Arial" w:cs="Arial"/>
        <w:sz w:val="14"/>
        <w:szCs w:val="14"/>
      </w:rPr>
    </w:pPr>
    <w:r w:rsidRPr="00CC2E2B">
      <w:rPr>
        <w:rFonts w:ascii="Arial" w:hAnsi="Arial" w:cs="Arial"/>
        <w:sz w:val="14"/>
        <w:szCs w:val="14"/>
      </w:rPr>
      <w:t>A Member of the University of Louisiana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C468" w14:textId="77777777" w:rsidR="00C90BBC" w:rsidRDefault="00C90BBC">
      <w:r>
        <w:separator/>
      </w:r>
    </w:p>
  </w:footnote>
  <w:footnote w:type="continuationSeparator" w:id="0">
    <w:p w14:paraId="435A1E05" w14:textId="77777777" w:rsidR="00C90BBC" w:rsidRDefault="00C9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1F90" w14:textId="77777777" w:rsidR="00841C34" w:rsidRDefault="00841C34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</w:p>
  <w:p w14:paraId="7035C3E2" w14:textId="77777777" w:rsidR="00841C34" w:rsidRPr="00064C5E" w:rsidRDefault="00841C34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  <w:r w:rsidRPr="00064C5E">
      <w:rPr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 wp14:anchorId="4AA6FB37" wp14:editId="0300452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69025" cy="1173480"/>
          <wp:effectExtent l="19050" t="0" r="3175" b="0"/>
          <wp:wrapNone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t>Staff</w:t>
    </w:r>
    <w:r w:rsidRPr="00064C5E">
      <w:rPr>
        <w:sz w:val="48"/>
        <w:szCs w:val="48"/>
      </w:rPr>
      <w:t xml:space="preserve"> Vacancy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E4"/>
    <w:multiLevelType w:val="hybridMultilevel"/>
    <w:tmpl w:val="CD84E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C86850"/>
    <w:multiLevelType w:val="hybridMultilevel"/>
    <w:tmpl w:val="05F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6190"/>
    <w:multiLevelType w:val="hybridMultilevel"/>
    <w:tmpl w:val="3BA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C2D"/>
    <w:multiLevelType w:val="hybridMultilevel"/>
    <w:tmpl w:val="488692DE"/>
    <w:lvl w:ilvl="0" w:tplc="CAF6BCBA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2D654354"/>
    <w:multiLevelType w:val="hybridMultilevel"/>
    <w:tmpl w:val="624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EDF"/>
    <w:multiLevelType w:val="hybridMultilevel"/>
    <w:tmpl w:val="58728C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43AD"/>
    <w:multiLevelType w:val="hybridMultilevel"/>
    <w:tmpl w:val="EB5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8776F00"/>
    <w:multiLevelType w:val="hybridMultilevel"/>
    <w:tmpl w:val="DA0E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5051"/>
    <w:multiLevelType w:val="hybridMultilevel"/>
    <w:tmpl w:val="0D7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7"/>
    <w:rsid w:val="00000421"/>
    <w:rsid w:val="000147EB"/>
    <w:rsid w:val="00023439"/>
    <w:rsid w:val="0003113C"/>
    <w:rsid w:val="00043031"/>
    <w:rsid w:val="00064C5E"/>
    <w:rsid w:val="00074345"/>
    <w:rsid w:val="00080029"/>
    <w:rsid w:val="00090904"/>
    <w:rsid w:val="0009650F"/>
    <w:rsid w:val="000A0BA1"/>
    <w:rsid w:val="000A31DF"/>
    <w:rsid w:val="000B5D94"/>
    <w:rsid w:val="000B64BC"/>
    <w:rsid w:val="000C3169"/>
    <w:rsid w:val="000E2E2D"/>
    <w:rsid w:val="00112053"/>
    <w:rsid w:val="00115171"/>
    <w:rsid w:val="00120F46"/>
    <w:rsid w:val="0013394D"/>
    <w:rsid w:val="001468CB"/>
    <w:rsid w:val="001569A4"/>
    <w:rsid w:val="001760BB"/>
    <w:rsid w:val="0018059F"/>
    <w:rsid w:val="00190797"/>
    <w:rsid w:val="00193CB3"/>
    <w:rsid w:val="001947F5"/>
    <w:rsid w:val="001B566E"/>
    <w:rsid w:val="001C1F57"/>
    <w:rsid w:val="001C5368"/>
    <w:rsid w:val="001E34AF"/>
    <w:rsid w:val="001F44CC"/>
    <w:rsid w:val="00202E38"/>
    <w:rsid w:val="00225DFD"/>
    <w:rsid w:val="002451C2"/>
    <w:rsid w:val="00266E69"/>
    <w:rsid w:val="00267D4D"/>
    <w:rsid w:val="002803D5"/>
    <w:rsid w:val="00281294"/>
    <w:rsid w:val="002819E0"/>
    <w:rsid w:val="002865B6"/>
    <w:rsid w:val="00286CA5"/>
    <w:rsid w:val="00290A96"/>
    <w:rsid w:val="00294C4A"/>
    <w:rsid w:val="002A64B0"/>
    <w:rsid w:val="002A6777"/>
    <w:rsid w:val="002B16EB"/>
    <w:rsid w:val="002B2B61"/>
    <w:rsid w:val="002C1344"/>
    <w:rsid w:val="002C4F22"/>
    <w:rsid w:val="002C6330"/>
    <w:rsid w:val="002D649D"/>
    <w:rsid w:val="002E1837"/>
    <w:rsid w:val="002E4BE7"/>
    <w:rsid w:val="002E64FB"/>
    <w:rsid w:val="002F0FC0"/>
    <w:rsid w:val="002F64CD"/>
    <w:rsid w:val="00330C5B"/>
    <w:rsid w:val="00333D73"/>
    <w:rsid w:val="00341A74"/>
    <w:rsid w:val="003448DD"/>
    <w:rsid w:val="0035489C"/>
    <w:rsid w:val="00356B97"/>
    <w:rsid w:val="00370A26"/>
    <w:rsid w:val="00370DA6"/>
    <w:rsid w:val="0037500D"/>
    <w:rsid w:val="003A10AA"/>
    <w:rsid w:val="003B22FE"/>
    <w:rsid w:val="003B751B"/>
    <w:rsid w:val="003E26B6"/>
    <w:rsid w:val="003F2358"/>
    <w:rsid w:val="0041448C"/>
    <w:rsid w:val="0042185C"/>
    <w:rsid w:val="00422CA6"/>
    <w:rsid w:val="0043136B"/>
    <w:rsid w:val="00476D98"/>
    <w:rsid w:val="004910F0"/>
    <w:rsid w:val="00491E40"/>
    <w:rsid w:val="004B1EDD"/>
    <w:rsid w:val="004B2D03"/>
    <w:rsid w:val="004B62CB"/>
    <w:rsid w:val="004B7A85"/>
    <w:rsid w:val="004F6931"/>
    <w:rsid w:val="00500DC9"/>
    <w:rsid w:val="005034F2"/>
    <w:rsid w:val="00527B97"/>
    <w:rsid w:val="0054149A"/>
    <w:rsid w:val="00557B18"/>
    <w:rsid w:val="005670F4"/>
    <w:rsid w:val="00567E14"/>
    <w:rsid w:val="00580FE5"/>
    <w:rsid w:val="0058448E"/>
    <w:rsid w:val="005879EF"/>
    <w:rsid w:val="005945E9"/>
    <w:rsid w:val="005A7626"/>
    <w:rsid w:val="005C5DAC"/>
    <w:rsid w:val="005D7F32"/>
    <w:rsid w:val="005E41DF"/>
    <w:rsid w:val="005F0AB6"/>
    <w:rsid w:val="005F20AD"/>
    <w:rsid w:val="00600D9C"/>
    <w:rsid w:val="0061182F"/>
    <w:rsid w:val="00615E63"/>
    <w:rsid w:val="00622DA9"/>
    <w:rsid w:val="006349F0"/>
    <w:rsid w:val="00640E6B"/>
    <w:rsid w:val="00664AA9"/>
    <w:rsid w:val="00672705"/>
    <w:rsid w:val="00672F64"/>
    <w:rsid w:val="0067435B"/>
    <w:rsid w:val="00693213"/>
    <w:rsid w:val="006936E8"/>
    <w:rsid w:val="006B41B3"/>
    <w:rsid w:val="006B53EA"/>
    <w:rsid w:val="006D579B"/>
    <w:rsid w:val="006D6582"/>
    <w:rsid w:val="006E5213"/>
    <w:rsid w:val="006E6A8F"/>
    <w:rsid w:val="006F2421"/>
    <w:rsid w:val="006F7933"/>
    <w:rsid w:val="00700E53"/>
    <w:rsid w:val="00714025"/>
    <w:rsid w:val="00714ADB"/>
    <w:rsid w:val="00752591"/>
    <w:rsid w:val="00764FCF"/>
    <w:rsid w:val="0077778A"/>
    <w:rsid w:val="007961A6"/>
    <w:rsid w:val="007A4E3B"/>
    <w:rsid w:val="007A67EF"/>
    <w:rsid w:val="007B32D6"/>
    <w:rsid w:val="007C791C"/>
    <w:rsid w:val="007D000B"/>
    <w:rsid w:val="007D21C0"/>
    <w:rsid w:val="007D2E92"/>
    <w:rsid w:val="007D5BB9"/>
    <w:rsid w:val="007E25F6"/>
    <w:rsid w:val="007F663A"/>
    <w:rsid w:val="00806CA9"/>
    <w:rsid w:val="00836743"/>
    <w:rsid w:val="00841C34"/>
    <w:rsid w:val="0085290E"/>
    <w:rsid w:val="008638EA"/>
    <w:rsid w:val="008654DF"/>
    <w:rsid w:val="00866A09"/>
    <w:rsid w:val="008873DC"/>
    <w:rsid w:val="00897EED"/>
    <w:rsid w:val="008A39E3"/>
    <w:rsid w:val="008A608E"/>
    <w:rsid w:val="008B2BC9"/>
    <w:rsid w:val="008C2B65"/>
    <w:rsid w:val="008C2BCA"/>
    <w:rsid w:val="008E7041"/>
    <w:rsid w:val="008F2A08"/>
    <w:rsid w:val="00905193"/>
    <w:rsid w:val="00930210"/>
    <w:rsid w:val="00933519"/>
    <w:rsid w:val="009356A7"/>
    <w:rsid w:val="00936069"/>
    <w:rsid w:val="009448D0"/>
    <w:rsid w:val="00977F2E"/>
    <w:rsid w:val="00982311"/>
    <w:rsid w:val="00991AD0"/>
    <w:rsid w:val="009A0328"/>
    <w:rsid w:val="009A5CA7"/>
    <w:rsid w:val="00A0680B"/>
    <w:rsid w:val="00A12BDF"/>
    <w:rsid w:val="00A35440"/>
    <w:rsid w:val="00A36A38"/>
    <w:rsid w:val="00A42311"/>
    <w:rsid w:val="00A54E1E"/>
    <w:rsid w:val="00A57D2C"/>
    <w:rsid w:val="00A66565"/>
    <w:rsid w:val="00AC1931"/>
    <w:rsid w:val="00AD1799"/>
    <w:rsid w:val="00AD7EEB"/>
    <w:rsid w:val="00AE08E2"/>
    <w:rsid w:val="00AF33C7"/>
    <w:rsid w:val="00B04198"/>
    <w:rsid w:val="00B12B45"/>
    <w:rsid w:val="00B27F1A"/>
    <w:rsid w:val="00B308AC"/>
    <w:rsid w:val="00B52E1C"/>
    <w:rsid w:val="00B60FFA"/>
    <w:rsid w:val="00B64488"/>
    <w:rsid w:val="00B83880"/>
    <w:rsid w:val="00B91415"/>
    <w:rsid w:val="00B93F79"/>
    <w:rsid w:val="00BA1ACC"/>
    <w:rsid w:val="00BA3641"/>
    <w:rsid w:val="00BB3608"/>
    <w:rsid w:val="00BB6A7D"/>
    <w:rsid w:val="00BB7B5E"/>
    <w:rsid w:val="00BD1F70"/>
    <w:rsid w:val="00BD2A04"/>
    <w:rsid w:val="00BE00ED"/>
    <w:rsid w:val="00BE637B"/>
    <w:rsid w:val="00BF1D86"/>
    <w:rsid w:val="00C15AA2"/>
    <w:rsid w:val="00C23B00"/>
    <w:rsid w:val="00C3345F"/>
    <w:rsid w:val="00C419A5"/>
    <w:rsid w:val="00C64F58"/>
    <w:rsid w:val="00C76447"/>
    <w:rsid w:val="00C817B1"/>
    <w:rsid w:val="00C82082"/>
    <w:rsid w:val="00C90BBC"/>
    <w:rsid w:val="00C916D3"/>
    <w:rsid w:val="00C91B3A"/>
    <w:rsid w:val="00CA34F3"/>
    <w:rsid w:val="00CB24A1"/>
    <w:rsid w:val="00CB4712"/>
    <w:rsid w:val="00CC2E2B"/>
    <w:rsid w:val="00CE3838"/>
    <w:rsid w:val="00D25A7E"/>
    <w:rsid w:val="00D30697"/>
    <w:rsid w:val="00D3249B"/>
    <w:rsid w:val="00D32600"/>
    <w:rsid w:val="00D61CF6"/>
    <w:rsid w:val="00D62691"/>
    <w:rsid w:val="00D64FB1"/>
    <w:rsid w:val="00DE39E6"/>
    <w:rsid w:val="00DE45F3"/>
    <w:rsid w:val="00DE6D8B"/>
    <w:rsid w:val="00DF2B59"/>
    <w:rsid w:val="00DF4166"/>
    <w:rsid w:val="00DF5A57"/>
    <w:rsid w:val="00E00A89"/>
    <w:rsid w:val="00E035EA"/>
    <w:rsid w:val="00E20CFD"/>
    <w:rsid w:val="00E36F1E"/>
    <w:rsid w:val="00E44678"/>
    <w:rsid w:val="00E57AA6"/>
    <w:rsid w:val="00EA15E0"/>
    <w:rsid w:val="00EA667C"/>
    <w:rsid w:val="00EC3F35"/>
    <w:rsid w:val="00EE6A25"/>
    <w:rsid w:val="00EE6E0F"/>
    <w:rsid w:val="00EF03B1"/>
    <w:rsid w:val="00EF6912"/>
    <w:rsid w:val="00F1535C"/>
    <w:rsid w:val="00F22149"/>
    <w:rsid w:val="00F23F9B"/>
    <w:rsid w:val="00F31BFF"/>
    <w:rsid w:val="00F35CA0"/>
    <w:rsid w:val="00F60032"/>
    <w:rsid w:val="00F62F73"/>
    <w:rsid w:val="00F64987"/>
    <w:rsid w:val="00F672BF"/>
    <w:rsid w:val="00F77AE4"/>
    <w:rsid w:val="00F92228"/>
    <w:rsid w:val="00F93178"/>
    <w:rsid w:val="00F97101"/>
    <w:rsid w:val="00FA443C"/>
    <w:rsid w:val="00FB4644"/>
    <w:rsid w:val="00FB6603"/>
    <w:rsid w:val="00FC4979"/>
    <w:rsid w:val="00FD2836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6182A"/>
  <w15:docId w15:val="{EB61679A-4C8B-4C74-97ED-60C8294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6912"/>
    <w:pPr>
      <w:jc w:val="center"/>
    </w:pPr>
    <w:rPr>
      <w:rFonts w:ascii="Arial" w:hAnsi="Arial" w:cs="Arial"/>
      <w:b/>
      <w:bCs/>
      <w:sz w:val="21"/>
      <w:szCs w:val="48"/>
    </w:rPr>
  </w:style>
  <w:style w:type="character" w:customStyle="1" w:styleId="TitleChar">
    <w:name w:val="Title Char"/>
    <w:basedOn w:val="DefaultParagraphFont"/>
    <w:link w:val="Title"/>
    <w:rsid w:val="00EF6912"/>
    <w:rPr>
      <w:rFonts w:ascii="Arial" w:hAnsi="Arial" w:cs="Arial"/>
      <w:b/>
      <w:bCs/>
      <w:sz w:val="21"/>
      <w:szCs w:val="48"/>
    </w:rPr>
  </w:style>
  <w:style w:type="character" w:customStyle="1" w:styleId="articleheading21">
    <w:name w:val="articleheading21"/>
    <w:basedOn w:val="DefaultParagraphFont"/>
    <w:rsid w:val="00EF6912"/>
    <w:rPr>
      <w:rFonts w:ascii="Verdana" w:hAnsi="Verdana" w:hint="default"/>
      <w:b/>
      <w:bCs/>
      <w:color w:val="000040"/>
      <w:sz w:val="15"/>
      <w:szCs w:val="15"/>
    </w:rPr>
  </w:style>
  <w:style w:type="paragraph" w:styleId="ListParagraph">
    <w:name w:val="List Paragraph"/>
    <w:basedOn w:val="Normal"/>
    <w:uiPriority w:val="34"/>
    <w:qFormat/>
    <w:rsid w:val="00064C5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2082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C8208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6F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F1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68CB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2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Benoit</dc:creator>
  <cp:lastModifiedBy>Faul Corey J</cp:lastModifiedBy>
  <cp:revision>2</cp:revision>
  <cp:lastPrinted>2016-03-11T17:36:00Z</cp:lastPrinted>
  <dcterms:created xsi:type="dcterms:W3CDTF">2016-03-11T17:37:00Z</dcterms:created>
  <dcterms:modified xsi:type="dcterms:W3CDTF">2016-03-11T17:37:00Z</dcterms:modified>
</cp:coreProperties>
</file>