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5582" w14:textId="600604B3" w:rsidR="0054465F" w:rsidRPr="00D95068" w:rsidRDefault="0054465F" w:rsidP="006C4D77">
      <w:pPr>
        <w:rPr>
          <w:rFonts w:ascii="Calibri Light" w:hAnsi="Calibri Light" w:cs="Calibri Light"/>
          <w:b/>
          <w:bCs/>
        </w:rPr>
      </w:pPr>
      <w:r w:rsidRPr="00D95068">
        <w:rPr>
          <w:rFonts w:ascii="Calibri Light" w:hAnsi="Calibri Light" w:cs="Calibri Light"/>
          <w:b/>
          <w:bCs/>
        </w:rPr>
        <w:t>Director of Development</w:t>
      </w:r>
    </w:p>
    <w:p w14:paraId="6CFF1A0A" w14:textId="77777777" w:rsidR="00D87C0E" w:rsidRPr="00D95068" w:rsidRDefault="00D87C0E" w:rsidP="00D95068">
      <w:pPr>
        <w:pStyle w:val="Body"/>
        <w:spacing w:after="0"/>
        <w:contextualSpacing/>
        <w:rPr>
          <w:rFonts w:ascii="Calibri Light" w:hAnsi="Calibri Light" w:cs="Calibri Light"/>
          <w:b/>
          <w:bCs/>
        </w:rPr>
      </w:pPr>
      <w:r w:rsidRPr="00D95068">
        <w:rPr>
          <w:rFonts w:ascii="Calibri Light" w:hAnsi="Calibri Light" w:cs="Calibri Light"/>
          <w:b/>
          <w:bCs/>
        </w:rPr>
        <w:t>Moody College of Business Administration</w:t>
      </w:r>
    </w:p>
    <w:p w14:paraId="63EC6618" w14:textId="7ED0EF60" w:rsidR="0054465F" w:rsidRPr="00D95068" w:rsidRDefault="0054465F" w:rsidP="002863D8">
      <w:pPr>
        <w:pStyle w:val="Body"/>
        <w:tabs>
          <w:tab w:val="left" w:pos="900"/>
        </w:tabs>
        <w:contextualSpacing/>
        <w:rPr>
          <w:rFonts w:ascii="Calibri Light" w:hAnsi="Calibri Light" w:cs="Calibri Light"/>
        </w:rPr>
      </w:pPr>
      <w:r w:rsidRPr="00D95068">
        <w:rPr>
          <w:rFonts w:ascii="Calibri Light" w:hAnsi="Calibri Light" w:cs="Calibri Light"/>
        </w:rPr>
        <w:t xml:space="preserve">Reporting to the </w:t>
      </w:r>
      <w:r w:rsidR="002863D8">
        <w:rPr>
          <w:rFonts w:ascii="Calibri Light" w:hAnsi="Calibri Light" w:cs="Calibri Light"/>
        </w:rPr>
        <w:t xml:space="preserve">Senior </w:t>
      </w:r>
      <w:r w:rsidRPr="00D95068">
        <w:rPr>
          <w:rFonts w:ascii="Calibri Light" w:hAnsi="Calibri Light" w:cs="Calibri Light"/>
        </w:rPr>
        <w:t xml:space="preserve">Director for Development and working </w:t>
      </w:r>
      <w:r w:rsidR="008C4A52" w:rsidRPr="00D95068">
        <w:rPr>
          <w:rFonts w:ascii="Calibri Light" w:hAnsi="Calibri Light" w:cs="Calibri Light"/>
        </w:rPr>
        <w:t xml:space="preserve">closely with the Dean of the Moody College of Business Administration, </w:t>
      </w:r>
      <w:r w:rsidRPr="00D95068">
        <w:rPr>
          <w:rFonts w:ascii="Calibri Light" w:hAnsi="Calibri Light" w:cs="Calibri Light"/>
        </w:rPr>
        <w:t>the</w:t>
      </w:r>
      <w:r w:rsidR="002C2547">
        <w:rPr>
          <w:rFonts w:ascii="Calibri Light" w:hAnsi="Calibri Light" w:cs="Calibri Light"/>
        </w:rPr>
        <w:t xml:space="preserve"> </w:t>
      </w:r>
      <w:r w:rsidR="002863D8" w:rsidRPr="002863D8">
        <w:rPr>
          <w:rFonts w:ascii="Calibri Light" w:hAnsi="Calibri Light" w:cs="Calibri Light"/>
        </w:rPr>
        <w:t xml:space="preserve">Director of Development </w:t>
      </w:r>
      <w:r w:rsidR="002863D8">
        <w:rPr>
          <w:rFonts w:ascii="Calibri Light" w:hAnsi="Calibri Light" w:cs="Calibri Light"/>
        </w:rPr>
        <w:t xml:space="preserve">drives the major gift efforts for the College. </w:t>
      </w:r>
      <w:r w:rsidR="002863D8" w:rsidRPr="002863D8">
        <w:rPr>
          <w:rFonts w:ascii="Calibri Light" w:hAnsi="Calibri Light" w:cs="Calibri Light"/>
        </w:rPr>
        <w:t xml:space="preserve">The Director will provide counsel and coordination for all unit-specific development efforts. </w:t>
      </w:r>
      <w:r w:rsidR="00797C90" w:rsidRPr="00797C90">
        <w:rPr>
          <w:rFonts w:ascii="Calibri Light" w:hAnsi="Calibri Light" w:cs="Calibri Light"/>
        </w:rPr>
        <w:t xml:space="preserve">This position is primarily responsible for </w:t>
      </w:r>
      <w:r w:rsidR="00D55C51">
        <w:rPr>
          <w:rFonts w:ascii="Calibri Light" w:hAnsi="Calibri Light" w:cs="Calibri Light"/>
        </w:rPr>
        <w:t xml:space="preserve">fundraising, </w:t>
      </w:r>
      <w:r w:rsidR="00797C90" w:rsidRPr="00797C90">
        <w:rPr>
          <w:rFonts w:ascii="Calibri Light" w:hAnsi="Calibri Light" w:cs="Calibri Light"/>
        </w:rPr>
        <w:t>managing a portfolio of prospective donors</w:t>
      </w:r>
      <w:r w:rsidR="00D55C51">
        <w:rPr>
          <w:rFonts w:ascii="Calibri Light" w:hAnsi="Calibri Light" w:cs="Calibri Light"/>
        </w:rPr>
        <w:t>, and</w:t>
      </w:r>
      <w:r w:rsidR="00797C90" w:rsidRPr="00797C90">
        <w:rPr>
          <w:rFonts w:ascii="Calibri Light" w:hAnsi="Calibri Light" w:cs="Calibri Light"/>
        </w:rPr>
        <w:t xml:space="preserve"> reaching both individual and team </w:t>
      </w:r>
      <w:r w:rsidR="00797C90">
        <w:rPr>
          <w:rFonts w:ascii="Calibri Light" w:hAnsi="Calibri Light" w:cs="Calibri Light"/>
        </w:rPr>
        <w:t>performance</w:t>
      </w:r>
      <w:r w:rsidR="00797C90" w:rsidRPr="00797C90">
        <w:rPr>
          <w:rFonts w:ascii="Calibri Light" w:hAnsi="Calibri Light" w:cs="Calibri Light"/>
        </w:rPr>
        <w:t xml:space="preserve"> goals.</w:t>
      </w:r>
    </w:p>
    <w:p w14:paraId="735AE8EE" w14:textId="77777777" w:rsidR="00797C90" w:rsidRDefault="00797C90" w:rsidP="00D95068">
      <w:pPr>
        <w:pStyle w:val="Body"/>
        <w:tabs>
          <w:tab w:val="left" w:pos="900"/>
        </w:tabs>
        <w:spacing w:after="0"/>
        <w:contextualSpacing/>
        <w:rPr>
          <w:rFonts w:ascii="Calibri Light" w:hAnsi="Calibri Light" w:cs="Calibri Light"/>
          <w:b/>
          <w:bCs/>
        </w:rPr>
      </w:pPr>
    </w:p>
    <w:p w14:paraId="7F15A592" w14:textId="60D55641" w:rsidR="0054465F" w:rsidRPr="002863D8" w:rsidRDefault="0054465F" w:rsidP="00D95068">
      <w:pPr>
        <w:pStyle w:val="Body"/>
        <w:tabs>
          <w:tab w:val="left" w:pos="900"/>
        </w:tabs>
        <w:spacing w:after="0"/>
        <w:contextualSpacing/>
        <w:rPr>
          <w:rFonts w:ascii="Calibri Light" w:hAnsi="Calibri Light" w:cs="Calibri Light"/>
          <w:b/>
          <w:bCs/>
        </w:rPr>
      </w:pPr>
      <w:r w:rsidRPr="00D95068">
        <w:rPr>
          <w:rFonts w:ascii="Calibri Light" w:hAnsi="Calibri Light" w:cs="Calibri Light"/>
          <w:b/>
          <w:bCs/>
        </w:rPr>
        <w:t>Responsibilities:</w:t>
      </w:r>
      <w:r w:rsidRPr="00D95068">
        <w:rPr>
          <w:rFonts w:ascii="Calibri Light" w:hAnsi="Calibri Light" w:cs="Calibri Light"/>
        </w:rPr>
        <w:t xml:space="preserve"> </w:t>
      </w:r>
    </w:p>
    <w:p w14:paraId="7C7DBFBB" w14:textId="2CD596F1" w:rsidR="0054465F" w:rsidRPr="00D95068" w:rsidRDefault="0054465F" w:rsidP="00D95068">
      <w:pPr>
        <w:pStyle w:val="Body"/>
        <w:tabs>
          <w:tab w:val="left" w:pos="900"/>
        </w:tabs>
        <w:spacing w:after="0"/>
        <w:contextualSpacing/>
        <w:rPr>
          <w:rFonts w:ascii="Calibri Light" w:hAnsi="Calibri Light" w:cs="Calibri Light"/>
        </w:rPr>
      </w:pPr>
      <w:r w:rsidRPr="00D95068">
        <w:rPr>
          <w:rFonts w:ascii="Calibri Light" w:hAnsi="Calibri Light" w:cs="Calibri Light"/>
        </w:rPr>
        <w:t>The Director of Development will develo</w:t>
      </w:r>
      <w:r w:rsidR="008C4A52" w:rsidRPr="00D95068">
        <w:rPr>
          <w:rFonts w:ascii="Calibri Light" w:hAnsi="Calibri Light" w:cs="Calibri Light"/>
        </w:rPr>
        <w:t xml:space="preserve">p strong relationships with the </w:t>
      </w:r>
      <w:r w:rsidR="00D55C51">
        <w:rPr>
          <w:rFonts w:ascii="Calibri Light" w:hAnsi="Calibri Light" w:cs="Calibri Light"/>
        </w:rPr>
        <w:t xml:space="preserve">Office of Development, </w:t>
      </w:r>
      <w:r w:rsidR="008C4A52" w:rsidRPr="00D95068">
        <w:rPr>
          <w:rFonts w:ascii="Calibri Light" w:hAnsi="Calibri Light" w:cs="Calibri Light"/>
        </w:rPr>
        <w:t>Dean</w:t>
      </w:r>
      <w:r w:rsidRPr="00D95068">
        <w:rPr>
          <w:rFonts w:ascii="Calibri Light" w:hAnsi="Calibri Light" w:cs="Calibri Light"/>
        </w:rPr>
        <w:t>,</w:t>
      </w:r>
      <w:r w:rsidR="00D55C51">
        <w:rPr>
          <w:rFonts w:ascii="Calibri Light" w:hAnsi="Calibri Light" w:cs="Calibri Light"/>
        </w:rPr>
        <w:t xml:space="preserve"> </w:t>
      </w:r>
      <w:r w:rsidRPr="00D95068">
        <w:rPr>
          <w:rFonts w:ascii="Calibri Light" w:hAnsi="Calibri Light" w:cs="Calibri Light"/>
        </w:rPr>
        <w:t>faculty and staff</w:t>
      </w:r>
      <w:r w:rsidR="008C4A52" w:rsidRPr="00D95068">
        <w:rPr>
          <w:rFonts w:ascii="Calibri Light" w:hAnsi="Calibri Light" w:cs="Calibri Light"/>
        </w:rPr>
        <w:t xml:space="preserve">, as well as colleagues throughout the Division of University Advancement. </w:t>
      </w:r>
      <w:r w:rsidRPr="00D95068">
        <w:rPr>
          <w:rFonts w:ascii="Calibri Light" w:hAnsi="Calibri Light" w:cs="Calibri Light"/>
        </w:rPr>
        <w:t>All fundraising plans will be developed</w:t>
      </w:r>
      <w:r w:rsidR="008C4A52" w:rsidRPr="00D95068">
        <w:rPr>
          <w:rFonts w:ascii="Calibri Light" w:hAnsi="Calibri Light" w:cs="Calibri Light"/>
        </w:rPr>
        <w:t xml:space="preserve"> in collaboration with the </w:t>
      </w:r>
      <w:r w:rsidR="002863D8">
        <w:rPr>
          <w:rFonts w:ascii="Calibri Light" w:hAnsi="Calibri Light" w:cs="Calibri Light"/>
        </w:rPr>
        <w:t>Office</w:t>
      </w:r>
      <w:r w:rsidR="008C4A52" w:rsidRPr="00D95068">
        <w:rPr>
          <w:rFonts w:ascii="Calibri Light" w:hAnsi="Calibri Light" w:cs="Calibri Light"/>
        </w:rPr>
        <w:t xml:space="preserve"> of Development and Dean, in concert with a</w:t>
      </w:r>
      <w:r w:rsidRPr="00D95068">
        <w:rPr>
          <w:rFonts w:ascii="Calibri Light" w:hAnsi="Calibri Light" w:cs="Calibri Light"/>
        </w:rPr>
        <w:t>ll other university fundraising efforts.</w:t>
      </w:r>
      <w:r w:rsidR="00E54509" w:rsidRPr="00D95068">
        <w:rPr>
          <w:rFonts w:ascii="Calibri Light" w:hAnsi="Calibri Light" w:cs="Calibri Light"/>
        </w:rPr>
        <w:t xml:space="preserve"> </w:t>
      </w:r>
      <w:r w:rsidRPr="00D95068">
        <w:rPr>
          <w:rFonts w:ascii="Calibri Light" w:hAnsi="Calibri Light" w:cs="Calibri Light"/>
        </w:rPr>
        <w:t>Responsibilities include, but are not limited to</w:t>
      </w:r>
      <w:r w:rsidR="00F77597">
        <w:rPr>
          <w:rFonts w:ascii="Calibri Light" w:hAnsi="Calibri Light" w:cs="Calibri Light"/>
        </w:rPr>
        <w:t>,</w:t>
      </w:r>
      <w:r w:rsidRPr="00D95068">
        <w:rPr>
          <w:rFonts w:ascii="Calibri Light" w:hAnsi="Calibri Light" w:cs="Calibri Light"/>
        </w:rPr>
        <w:t xml:space="preserve"> the following:</w:t>
      </w:r>
    </w:p>
    <w:p w14:paraId="7F316623" w14:textId="77777777" w:rsidR="00E54509" w:rsidRPr="00D95068" w:rsidRDefault="00E54509" w:rsidP="00D95068">
      <w:pPr>
        <w:pStyle w:val="Body"/>
        <w:tabs>
          <w:tab w:val="left" w:pos="900"/>
        </w:tabs>
        <w:spacing w:after="0"/>
        <w:contextualSpacing/>
        <w:rPr>
          <w:rFonts w:ascii="Calibri Light" w:hAnsi="Calibri Light" w:cs="Calibri Light"/>
        </w:rPr>
      </w:pPr>
    </w:p>
    <w:p w14:paraId="020F0056" w14:textId="3CBEF235" w:rsidR="00CB3EE2" w:rsidRDefault="00CB3EE2" w:rsidP="00CB3EE2">
      <w:pPr>
        <w:pStyle w:val="ListParagraph"/>
        <w:numPr>
          <w:ilvl w:val="0"/>
          <w:numId w:val="11"/>
        </w:numPr>
        <w:spacing w:line="276" w:lineRule="auto"/>
        <w:rPr>
          <w:rFonts w:ascii="Calibri Light" w:eastAsia="Calibri" w:hAnsi="Calibri Light" w:cs="Calibri Light"/>
          <w:color w:val="000000"/>
          <w:sz w:val="22"/>
          <w:szCs w:val="22"/>
          <w:u w:color="000000"/>
        </w:rPr>
      </w:pPr>
      <w:r>
        <w:rPr>
          <w:rFonts w:ascii="Calibri Light" w:eastAsia="Calibri" w:hAnsi="Calibri Light" w:cs="Calibri Light"/>
          <w:color w:val="000000"/>
          <w:sz w:val="22"/>
          <w:szCs w:val="22"/>
          <w:u w:color="000000"/>
        </w:rPr>
        <w:t>Serv</w:t>
      </w:r>
      <w:r w:rsidR="00451409">
        <w:rPr>
          <w:rFonts w:ascii="Calibri Light" w:eastAsia="Calibri" w:hAnsi="Calibri Light" w:cs="Calibri Light"/>
          <w:color w:val="000000"/>
          <w:sz w:val="22"/>
          <w:szCs w:val="22"/>
          <w:u w:color="000000"/>
        </w:rPr>
        <w:t>ing</w:t>
      </w:r>
      <w:r>
        <w:rPr>
          <w:rFonts w:ascii="Calibri Light" w:eastAsia="Calibri" w:hAnsi="Calibri Light" w:cs="Calibri Light"/>
          <w:color w:val="000000"/>
          <w:sz w:val="22"/>
          <w:szCs w:val="22"/>
          <w:u w:color="000000"/>
        </w:rPr>
        <w:t xml:space="preserve"> as full-time fundraiser securing gifts and pledge</w:t>
      </w:r>
      <w:r w:rsidR="00276A36">
        <w:rPr>
          <w:rFonts w:ascii="Calibri Light" w:eastAsia="Calibri" w:hAnsi="Calibri Light" w:cs="Calibri Light"/>
          <w:color w:val="000000"/>
          <w:sz w:val="22"/>
          <w:szCs w:val="22"/>
          <w:u w:color="000000"/>
        </w:rPr>
        <w:t>s</w:t>
      </w:r>
      <w:r>
        <w:rPr>
          <w:rFonts w:ascii="Calibri Light" w:eastAsia="Calibri" w:hAnsi="Calibri Light" w:cs="Calibri Light"/>
          <w:color w:val="000000"/>
          <w:sz w:val="22"/>
          <w:szCs w:val="22"/>
          <w:u w:color="000000"/>
        </w:rPr>
        <w:t xml:space="preserve"> of $25,000 or more</w:t>
      </w:r>
      <w:r w:rsidR="00A4519A">
        <w:rPr>
          <w:rFonts w:ascii="Calibri Light" w:eastAsia="Calibri" w:hAnsi="Calibri Light" w:cs="Calibri Light"/>
          <w:color w:val="000000"/>
          <w:sz w:val="22"/>
          <w:szCs w:val="22"/>
          <w:u w:color="000000"/>
        </w:rPr>
        <w:t>.</w:t>
      </w:r>
    </w:p>
    <w:p w14:paraId="032F9C1B" w14:textId="6C2A8A65" w:rsidR="00CB3EE2" w:rsidRDefault="00CB3EE2" w:rsidP="00CB3EE2">
      <w:pPr>
        <w:pStyle w:val="ListParagraph"/>
        <w:numPr>
          <w:ilvl w:val="0"/>
          <w:numId w:val="11"/>
        </w:numPr>
        <w:spacing w:line="276" w:lineRule="auto"/>
        <w:rPr>
          <w:rFonts w:ascii="Calibri Light" w:eastAsia="Calibri" w:hAnsi="Calibri Light" w:cs="Calibri Light"/>
          <w:color w:val="000000"/>
          <w:sz w:val="22"/>
          <w:szCs w:val="22"/>
          <w:u w:color="000000"/>
        </w:rPr>
      </w:pPr>
      <w:r w:rsidRPr="00D95068">
        <w:rPr>
          <w:rFonts w:ascii="Calibri Light" w:eastAsia="Calibri" w:hAnsi="Calibri Light" w:cs="Calibri Light"/>
          <w:color w:val="000000"/>
          <w:sz w:val="22"/>
          <w:szCs w:val="22"/>
          <w:u w:color="000000"/>
        </w:rPr>
        <w:t>Achiev</w:t>
      </w:r>
      <w:r w:rsidR="00451409">
        <w:rPr>
          <w:rFonts w:ascii="Calibri Light" w:eastAsia="Calibri" w:hAnsi="Calibri Light" w:cs="Calibri Light"/>
          <w:color w:val="000000"/>
          <w:sz w:val="22"/>
          <w:szCs w:val="22"/>
          <w:u w:color="000000"/>
        </w:rPr>
        <w:t>ing</w:t>
      </w:r>
      <w:r w:rsidRPr="00D95068">
        <w:rPr>
          <w:rFonts w:ascii="Calibri Light" w:eastAsia="Calibri" w:hAnsi="Calibri Light" w:cs="Calibri Light"/>
          <w:color w:val="000000"/>
          <w:sz w:val="22"/>
          <w:szCs w:val="22"/>
          <w:u w:color="000000"/>
        </w:rPr>
        <w:t xml:space="preserve"> annual fundraising metrics for face-to-face visits, major gift proposals </w:t>
      </w:r>
      <w:r w:rsidR="00451409" w:rsidRPr="00D95068">
        <w:rPr>
          <w:rFonts w:ascii="Calibri Light" w:eastAsia="Calibri" w:hAnsi="Calibri Light" w:cs="Calibri Light"/>
          <w:color w:val="000000"/>
          <w:sz w:val="22"/>
          <w:szCs w:val="22"/>
          <w:u w:color="000000"/>
        </w:rPr>
        <w:t>submitted,</w:t>
      </w:r>
      <w:r w:rsidRPr="00D95068">
        <w:rPr>
          <w:rFonts w:ascii="Calibri Light" w:eastAsia="Calibri" w:hAnsi="Calibri Light" w:cs="Calibri Light"/>
          <w:color w:val="000000"/>
          <w:sz w:val="22"/>
          <w:szCs w:val="22"/>
          <w:u w:color="000000"/>
        </w:rPr>
        <w:t xml:space="preserve"> and dollars raised.  </w:t>
      </w:r>
    </w:p>
    <w:p w14:paraId="5B2F17A5" w14:textId="5E46E018" w:rsidR="00A4519A" w:rsidRPr="003236F5" w:rsidRDefault="00A4519A" w:rsidP="00A4519A">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Work</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with </w:t>
      </w:r>
      <w:r>
        <w:rPr>
          <w:rFonts w:ascii="Calibri Light" w:eastAsia="Calibri" w:hAnsi="Calibri Light" w:cs="Calibri Light"/>
          <w:color w:val="000000"/>
          <w:sz w:val="22"/>
          <w:szCs w:val="22"/>
          <w:u w:color="000000"/>
        </w:rPr>
        <w:t>Senior</w:t>
      </w:r>
      <w:r w:rsidRPr="003236F5">
        <w:rPr>
          <w:rFonts w:ascii="Calibri Light" w:eastAsia="Calibri" w:hAnsi="Calibri Light" w:cs="Calibri Light"/>
          <w:color w:val="000000"/>
          <w:sz w:val="22"/>
          <w:szCs w:val="22"/>
          <w:u w:color="000000"/>
        </w:rPr>
        <w:t xml:space="preserve"> Director</w:t>
      </w:r>
      <w:r>
        <w:rPr>
          <w:rFonts w:ascii="Calibri Light" w:eastAsia="Calibri" w:hAnsi="Calibri Light" w:cs="Calibri Light"/>
          <w:color w:val="000000"/>
          <w:sz w:val="22"/>
          <w:szCs w:val="22"/>
          <w:u w:color="000000"/>
        </w:rPr>
        <w:t xml:space="preserve"> of Development</w:t>
      </w:r>
      <w:r w:rsidRPr="003236F5">
        <w:rPr>
          <w:rFonts w:ascii="Calibri Light" w:eastAsia="Calibri" w:hAnsi="Calibri Light" w:cs="Calibri Light"/>
          <w:color w:val="000000"/>
          <w:sz w:val="22"/>
          <w:szCs w:val="22"/>
          <w:u w:color="000000"/>
        </w:rPr>
        <w:t xml:space="preserve"> to develop performance goals and priorities on an annual basis.</w:t>
      </w:r>
    </w:p>
    <w:p w14:paraId="0D5A45A9" w14:textId="4DEA14FE" w:rsidR="00A4519A" w:rsidRDefault="00A4519A" w:rsidP="00CB3EE2">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Research</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and implement</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University and industry best practices to create, manage, and execute major giving strategies for </w:t>
      </w:r>
      <w:r>
        <w:rPr>
          <w:rFonts w:ascii="Calibri Light" w:eastAsia="Calibri" w:hAnsi="Calibri Light" w:cs="Calibri Light"/>
          <w:color w:val="000000"/>
          <w:sz w:val="22"/>
          <w:szCs w:val="22"/>
          <w:u w:color="000000"/>
        </w:rPr>
        <w:t>Business.</w:t>
      </w:r>
    </w:p>
    <w:p w14:paraId="77BCC565" w14:textId="7A648176" w:rsidR="009934C0" w:rsidRDefault="009934C0" w:rsidP="00CB3EE2">
      <w:pPr>
        <w:pStyle w:val="ListParagraph"/>
        <w:numPr>
          <w:ilvl w:val="0"/>
          <w:numId w:val="11"/>
        </w:numPr>
        <w:spacing w:line="276" w:lineRule="auto"/>
        <w:rPr>
          <w:rFonts w:ascii="Calibri Light" w:eastAsia="Calibri" w:hAnsi="Calibri Light" w:cs="Calibri Light"/>
          <w:color w:val="000000"/>
          <w:sz w:val="22"/>
          <w:szCs w:val="22"/>
          <w:u w:color="000000"/>
        </w:rPr>
      </w:pPr>
      <w:r>
        <w:rPr>
          <w:rFonts w:ascii="Calibri Light" w:eastAsia="Calibri" w:hAnsi="Calibri Light" w:cs="Calibri Light"/>
          <w:color w:val="000000"/>
          <w:sz w:val="22"/>
          <w:szCs w:val="22"/>
          <w:u w:color="000000"/>
        </w:rPr>
        <w:t>Collaborating with College leadership</w:t>
      </w:r>
      <w:r w:rsidR="00F77597">
        <w:rPr>
          <w:rFonts w:ascii="Calibri Light" w:eastAsia="Calibri" w:hAnsi="Calibri Light" w:cs="Calibri Light"/>
          <w:color w:val="000000"/>
          <w:sz w:val="22"/>
          <w:szCs w:val="22"/>
          <w:u w:color="000000"/>
        </w:rPr>
        <w:t xml:space="preserve">, the University, and Division of Advancement </w:t>
      </w:r>
      <w:r>
        <w:rPr>
          <w:rFonts w:ascii="Calibri Light" w:eastAsia="Calibri" w:hAnsi="Calibri Light" w:cs="Calibri Light"/>
          <w:color w:val="000000"/>
          <w:sz w:val="22"/>
          <w:szCs w:val="22"/>
          <w:u w:color="000000"/>
        </w:rPr>
        <w:t>to establish marketable and feasible fundraising priorities.</w:t>
      </w:r>
    </w:p>
    <w:p w14:paraId="5F4FC9EE" w14:textId="5D3FE373" w:rsidR="00F77597" w:rsidRPr="003236F5" w:rsidRDefault="00F77597" w:rsidP="00F77597">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Develop</w:t>
      </w:r>
      <w:r>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and implement</w:t>
      </w:r>
      <w:r>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strategies aimed to increase major gifts (capital projects, endowments, planned gifts, leadership annual gifts, and gifts-in-kind) for the</w:t>
      </w:r>
      <w:r>
        <w:rPr>
          <w:rFonts w:ascii="Calibri Light" w:eastAsia="Calibri" w:hAnsi="Calibri Light" w:cs="Calibri Light"/>
          <w:color w:val="000000"/>
          <w:sz w:val="22"/>
          <w:szCs w:val="22"/>
          <w:u w:color="000000"/>
        </w:rPr>
        <w:t xml:space="preserve"> </w:t>
      </w:r>
      <w:r w:rsidR="00130E4D">
        <w:rPr>
          <w:rFonts w:ascii="Calibri Light" w:eastAsia="Calibri" w:hAnsi="Calibri Light" w:cs="Calibri Light"/>
          <w:color w:val="000000"/>
          <w:sz w:val="22"/>
          <w:szCs w:val="22"/>
          <w:u w:color="000000"/>
        </w:rPr>
        <w:t xml:space="preserve">Moody </w:t>
      </w:r>
      <w:r>
        <w:rPr>
          <w:rFonts w:ascii="Calibri Light" w:eastAsia="Calibri" w:hAnsi="Calibri Light" w:cs="Calibri Light"/>
          <w:color w:val="000000"/>
          <w:sz w:val="22"/>
          <w:szCs w:val="22"/>
          <w:u w:color="000000"/>
        </w:rPr>
        <w:t>College of</w:t>
      </w:r>
      <w:r w:rsidRPr="003236F5">
        <w:rPr>
          <w:rFonts w:ascii="Calibri Light" w:eastAsia="Calibri" w:hAnsi="Calibri Light" w:cs="Calibri Light"/>
          <w:color w:val="000000"/>
          <w:sz w:val="22"/>
          <w:szCs w:val="22"/>
          <w:u w:color="000000"/>
        </w:rPr>
        <w:t xml:space="preserve"> </w:t>
      </w:r>
      <w:r>
        <w:rPr>
          <w:rFonts w:ascii="Calibri Light" w:eastAsia="Calibri" w:hAnsi="Calibri Light" w:cs="Calibri Light"/>
          <w:color w:val="000000"/>
          <w:sz w:val="22"/>
          <w:szCs w:val="22"/>
          <w:u w:color="000000"/>
        </w:rPr>
        <w:t>Business</w:t>
      </w:r>
      <w:r w:rsidR="00130E4D">
        <w:rPr>
          <w:rFonts w:ascii="Calibri Light" w:eastAsia="Calibri" w:hAnsi="Calibri Light" w:cs="Calibri Light"/>
          <w:color w:val="000000"/>
          <w:sz w:val="22"/>
          <w:szCs w:val="22"/>
          <w:u w:color="000000"/>
        </w:rPr>
        <w:t xml:space="preserve"> Administration.  </w:t>
      </w:r>
    </w:p>
    <w:p w14:paraId="17927153" w14:textId="63275A36" w:rsidR="00CB3EE2" w:rsidRDefault="00CB3EE2" w:rsidP="00CB3EE2">
      <w:pPr>
        <w:pStyle w:val="ListParagraph"/>
        <w:numPr>
          <w:ilvl w:val="0"/>
          <w:numId w:val="11"/>
        </w:numPr>
        <w:spacing w:line="276" w:lineRule="auto"/>
        <w:rPr>
          <w:rFonts w:ascii="Calibri Light" w:eastAsia="Calibri" w:hAnsi="Calibri Light" w:cs="Calibri Light"/>
          <w:color w:val="000000"/>
          <w:sz w:val="22"/>
          <w:szCs w:val="22"/>
          <w:u w:color="000000"/>
        </w:rPr>
      </w:pPr>
      <w:r>
        <w:rPr>
          <w:rFonts w:ascii="Calibri Light" w:eastAsia="Calibri" w:hAnsi="Calibri Light" w:cs="Calibri Light"/>
          <w:color w:val="000000"/>
          <w:sz w:val="22"/>
          <w:szCs w:val="22"/>
          <w:u w:color="000000"/>
        </w:rPr>
        <w:t>Effectively m</w:t>
      </w:r>
      <w:r w:rsidRPr="003236F5">
        <w:rPr>
          <w:rFonts w:ascii="Calibri Light" w:eastAsia="Calibri" w:hAnsi="Calibri Light" w:cs="Calibri Light"/>
          <w:color w:val="000000"/>
          <w:sz w:val="22"/>
          <w:szCs w:val="22"/>
          <w:u w:color="000000"/>
        </w:rPr>
        <w:t>anag</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a portfolio of </w:t>
      </w:r>
      <w:r>
        <w:rPr>
          <w:rFonts w:ascii="Calibri Light" w:eastAsia="Calibri" w:hAnsi="Calibri Light" w:cs="Calibri Light"/>
          <w:color w:val="000000"/>
          <w:sz w:val="22"/>
          <w:szCs w:val="22"/>
          <w:u w:color="000000"/>
        </w:rPr>
        <w:t>100-125</w:t>
      </w:r>
      <w:r w:rsidRPr="003236F5">
        <w:rPr>
          <w:rFonts w:ascii="Calibri Light" w:eastAsia="Calibri" w:hAnsi="Calibri Light" w:cs="Calibri Light"/>
          <w:color w:val="000000"/>
          <w:sz w:val="22"/>
          <w:szCs w:val="22"/>
          <w:u w:color="000000"/>
        </w:rPr>
        <w:t xml:space="preserve"> major gift prospects</w:t>
      </w:r>
    </w:p>
    <w:p w14:paraId="4777422A" w14:textId="4D10B654" w:rsidR="00CB3EE2" w:rsidRPr="003236F5" w:rsidRDefault="00CB3EE2" w:rsidP="00CB3EE2">
      <w:pPr>
        <w:pStyle w:val="ListParagraph"/>
        <w:numPr>
          <w:ilvl w:val="1"/>
          <w:numId w:val="11"/>
        </w:numPr>
        <w:spacing w:line="276" w:lineRule="auto"/>
        <w:rPr>
          <w:rFonts w:ascii="Calibri Light" w:eastAsia="Calibri" w:hAnsi="Calibri Light" w:cs="Calibri Light"/>
          <w:color w:val="000000"/>
          <w:sz w:val="22"/>
          <w:szCs w:val="22"/>
          <w:u w:color="000000"/>
        </w:rPr>
      </w:pPr>
      <w:r>
        <w:rPr>
          <w:rFonts w:ascii="Calibri Light" w:eastAsia="Calibri" w:hAnsi="Calibri Light" w:cs="Calibri Light"/>
          <w:color w:val="000000"/>
          <w:sz w:val="22"/>
          <w:szCs w:val="22"/>
          <w:u w:color="000000"/>
        </w:rPr>
        <w:t>D</w:t>
      </w:r>
      <w:r w:rsidRPr="003236F5">
        <w:rPr>
          <w:rFonts w:ascii="Calibri Light" w:eastAsia="Calibri" w:hAnsi="Calibri Light" w:cs="Calibri Light"/>
          <w:color w:val="000000"/>
          <w:sz w:val="22"/>
          <w:szCs w:val="22"/>
          <w:u w:color="000000"/>
        </w:rPr>
        <w:t>evelop</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w:t>
      </w:r>
      <w:r>
        <w:rPr>
          <w:rFonts w:ascii="Calibri Light" w:eastAsia="Calibri" w:hAnsi="Calibri Light" w:cs="Calibri Light"/>
          <w:color w:val="000000"/>
          <w:sz w:val="22"/>
          <w:szCs w:val="22"/>
          <w:u w:color="000000"/>
        </w:rPr>
        <w:t>and execut</w:t>
      </w:r>
      <w:r w:rsidR="00451409">
        <w:rPr>
          <w:rFonts w:ascii="Calibri Light" w:eastAsia="Calibri" w:hAnsi="Calibri Light" w:cs="Calibri Light"/>
          <w:color w:val="000000"/>
          <w:sz w:val="22"/>
          <w:szCs w:val="22"/>
          <w:u w:color="000000"/>
        </w:rPr>
        <w:t>ing</w:t>
      </w:r>
      <w:r>
        <w:rPr>
          <w:rFonts w:ascii="Calibri Light" w:eastAsia="Calibri" w:hAnsi="Calibri Light" w:cs="Calibri Light"/>
          <w:color w:val="000000"/>
          <w:sz w:val="22"/>
          <w:szCs w:val="22"/>
          <w:u w:color="000000"/>
        </w:rPr>
        <w:t xml:space="preserve"> </w:t>
      </w:r>
      <w:r w:rsidRPr="003236F5">
        <w:rPr>
          <w:rFonts w:ascii="Calibri Light" w:eastAsia="Calibri" w:hAnsi="Calibri Light" w:cs="Calibri Light"/>
          <w:color w:val="000000"/>
          <w:sz w:val="22"/>
          <w:szCs w:val="22"/>
          <w:u w:color="000000"/>
        </w:rPr>
        <w:t>effective moves management strategies and lead</w:t>
      </w:r>
      <w:r w:rsidR="00F77597">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prospects through the qualification, cultivation, solicitation, and stewardship cycle</w:t>
      </w:r>
      <w:r w:rsidR="00A4519A">
        <w:rPr>
          <w:rFonts w:ascii="Calibri Light" w:eastAsia="Calibri" w:hAnsi="Calibri Light" w:cs="Calibri Light"/>
          <w:color w:val="000000"/>
          <w:sz w:val="22"/>
          <w:szCs w:val="22"/>
          <w:u w:color="000000"/>
        </w:rPr>
        <w:t>.</w:t>
      </w:r>
    </w:p>
    <w:p w14:paraId="2B991CCA" w14:textId="3B0BDC10" w:rsidR="00CB3EE2" w:rsidRPr="003236F5" w:rsidRDefault="00CB3EE2" w:rsidP="00CB3EE2">
      <w:pPr>
        <w:pStyle w:val="ListParagraph"/>
        <w:numPr>
          <w:ilvl w:val="1"/>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Mak</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phone calls and other introductory contacts to secure appointments with prospects </w:t>
      </w:r>
      <w:r w:rsidR="00F77597">
        <w:rPr>
          <w:rFonts w:ascii="Calibri Light" w:eastAsia="Calibri" w:hAnsi="Calibri Light" w:cs="Calibri Light"/>
          <w:color w:val="000000"/>
          <w:sz w:val="22"/>
          <w:szCs w:val="22"/>
          <w:u w:color="000000"/>
        </w:rPr>
        <w:t xml:space="preserve">with the intention to </w:t>
      </w:r>
      <w:r w:rsidR="00451409">
        <w:rPr>
          <w:rFonts w:ascii="Calibri Light" w:eastAsia="Calibri" w:hAnsi="Calibri Light" w:cs="Calibri Light"/>
          <w:color w:val="000000"/>
          <w:sz w:val="22"/>
          <w:szCs w:val="22"/>
          <w:u w:color="000000"/>
        </w:rPr>
        <w:t xml:space="preserve">qualify and eventually </w:t>
      </w:r>
      <w:r w:rsidRPr="003236F5">
        <w:rPr>
          <w:rFonts w:ascii="Calibri Light" w:eastAsia="Calibri" w:hAnsi="Calibri Light" w:cs="Calibri Light"/>
          <w:color w:val="000000"/>
          <w:sz w:val="22"/>
          <w:szCs w:val="22"/>
          <w:u w:color="000000"/>
        </w:rPr>
        <w:t xml:space="preserve">solicit major gifts for </w:t>
      </w:r>
      <w:r>
        <w:rPr>
          <w:rFonts w:ascii="Calibri Light" w:eastAsia="Calibri" w:hAnsi="Calibri Light" w:cs="Calibri Light"/>
          <w:color w:val="000000"/>
          <w:sz w:val="22"/>
          <w:szCs w:val="22"/>
          <w:u w:color="000000"/>
        </w:rPr>
        <w:t xml:space="preserve">Business. </w:t>
      </w:r>
    </w:p>
    <w:p w14:paraId="43AA19DA" w14:textId="713EDFF2" w:rsidR="001B6509" w:rsidRDefault="001B6509" w:rsidP="001B6509">
      <w:pPr>
        <w:pStyle w:val="ListParagraph"/>
        <w:numPr>
          <w:ilvl w:val="1"/>
          <w:numId w:val="11"/>
        </w:numPr>
        <w:spacing w:line="276" w:lineRule="auto"/>
        <w:rPr>
          <w:rFonts w:ascii="Calibri Light" w:eastAsia="Calibri" w:hAnsi="Calibri Light" w:cs="Calibri Light"/>
          <w:color w:val="000000"/>
          <w:sz w:val="22"/>
          <w:szCs w:val="22"/>
          <w:u w:color="000000"/>
        </w:rPr>
      </w:pPr>
      <w:r>
        <w:rPr>
          <w:rFonts w:ascii="Calibri Light" w:eastAsia="Calibri" w:hAnsi="Calibri Light" w:cs="Calibri Light"/>
          <w:color w:val="000000"/>
          <w:sz w:val="22"/>
          <w:szCs w:val="22"/>
          <w:u w:color="000000"/>
        </w:rPr>
        <w:t>Coordinat</w:t>
      </w:r>
      <w:r w:rsidR="00451409">
        <w:rPr>
          <w:rFonts w:ascii="Calibri Light" w:eastAsia="Calibri" w:hAnsi="Calibri Light" w:cs="Calibri Light"/>
          <w:color w:val="000000"/>
          <w:sz w:val="22"/>
          <w:szCs w:val="22"/>
          <w:u w:color="000000"/>
        </w:rPr>
        <w:t>ing</w:t>
      </w:r>
      <w:r>
        <w:rPr>
          <w:rFonts w:ascii="Calibri Light" w:eastAsia="Calibri" w:hAnsi="Calibri Light" w:cs="Calibri Light"/>
          <w:color w:val="000000"/>
          <w:sz w:val="22"/>
          <w:szCs w:val="22"/>
          <w:u w:color="000000"/>
        </w:rPr>
        <w:t xml:space="preserve"> campus visits as needed, collaborating with </w:t>
      </w:r>
      <w:r w:rsidR="00F77597">
        <w:rPr>
          <w:rFonts w:ascii="Calibri Light" w:eastAsia="Calibri" w:hAnsi="Calibri Light" w:cs="Calibri Light"/>
          <w:color w:val="000000"/>
          <w:sz w:val="22"/>
          <w:szCs w:val="22"/>
          <w:u w:color="000000"/>
        </w:rPr>
        <w:t>U</w:t>
      </w:r>
      <w:r>
        <w:rPr>
          <w:rFonts w:ascii="Calibri Light" w:eastAsia="Calibri" w:hAnsi="Calibri Light" w:cs="Calibri Light"/>
          <w:color w:val="000000"/>
          <w:sz w:val="22"/>
          <w:szCs w:val="22"/>
          <w:u w:color="000000"/>
        </w:rPr>
        <w:t xml:space="preserve">niversity faculty and staff to deliver a thoughtful and deliberate experience for the prospect or donor.  </w:t>
      </w:r>
    </w:p>
    <w:p w14:paraId="7A486AD9" w14:textId="7D15CA3E" w:rsidR="00451409" w:rsidRPr="003236F5" w:rsidRDefault="00451409" w:rsidP="00451409">
      <w:pPr>
        <w:pStyle w:val="ListParagraph"/>
        <w:numPr>
          <w:ilvl w:val="1"/>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Travel</w:t>
      </w:r>
      <w:r>
        <w:rPr>
          <w:rFonts w:ascii="Calibri Light" w:eastAsia="Calibri" w:hAnsi="Calibri Light" w:cs="Calibri Light"/>
          <w:color w:val="000000"/>
          <w:sz w:val="22"/>
          <w:szCs w:val="22"/>
          <w:u w:color="000000"/>
        </w:rPr>
        <w:t>ling</w:t>
      </w:r>
      <w:r w:rsidRPr="003236F5">
        <w:rPr>
          <w:rFonts w:ascii="Calibri Light" w:eastAsia="Calibri" w:hAnsi="Calibri Light" w:cs="Calibri Light"/>
          <w:color w:val="000000"/>
          <w:sz w:val="22"/>
          <w:szCs w:val="22"/>
          <w:u w:color="000000"/>
        </w:rPr>
        <w:t xml:space="preserve"> locally, regionally, and nationally to meet with prospective donors based on their ability and inclination to make gifts (approximately 120 meetings annually)</w:t>
      </w:r>
      <w:r>
        <w:rPr>
          <w:rFonts w:ascii="Calibri Light" w:eastAsia="Calibri" w:hAnsi="Calibri Light" w:cs="Calibri Light"/>
          <w:color w:val="000000"/>
          <w:sz w:val="22"/>
          <w:szCs w:val="22"/>
          <w:u w:color="000000"/>
        </w:rPr>
        <w:t>.</w:t>
      </w:r>
    </w:p>
    <w:p w14:paraId="681FACD3" w14:textId="0FB8AAD3" w:rsidR="00CB3EE2" w:rsidRPr="003236F5" w:rsidRDefault="00CB3EE2" w:rsidP="00CB3EE2">
      <w:pPr>
        <w:pStyle w:val="ListParagraph"/>
        <w:numPr>
          <w:ilvl w:val="1"/>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Work</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with </w:t>
      </w:r>
      <w:r>
        <w:rPr>
          <w:rFonts w:ascii="Calibri Light" w:eastAsia="Calibri" w:hAnsi="Calibri Light" w:cs="Calibri Light"/>
          <w:color w:val="000000"/>
          <w:sz w:val="22"/>
          <w:szCs w:val="22"/>
          <w:u w:color="000000"/>
        </w:rPr>
        <w:t>Business</w:t>
      </w:r>
      <w:r w:rsidRPr="003236F5">
        <w:rPr>
          <w:rFonts w:ascii="Calibri Light" w:eastAsia="Calibri" w:hAnsi="Calibri Light" w:cs="Calibri Light"/>
          <w:color w:val="000000"/>
          <w:sz w:val="22"/>
          <w:szCs w:val="22"/>
          <w:u w:color="000000"/>
        </w:rPr>
        <w:t xml:space="preserve">/University staff to secure pertinent information </w:t>
      </w:r>
      <w:r w:rsidR="00130E4D">
        <w:rPr>
          <w:rFonts w:ascii="Calibri Light" w:eastAsia="Calibri" w:hAnsi="Calibri Light" w:cs="Calibri Light"/>
          <w:color w:val="000000"/>
          <w:sz w:val="22"/>
          <w:szCs w:val="22"/>
          <w:u w:color="000000"/>
        </w:rPr>
        <w:t>to write</w:t>
      </w:r>
      <w:r w:rsidRPr="003236F5">
        <w:rPr>
          <w:rFonts w:ascii="Calibri Light" w:eastAsia="Calibri" w:hAnsi="Calibri Light" w:cs="Calibri Light"/>
          <w:color w:val="000000"/>
          <w:sz w:val="22"/>
          <w:szCs w:val="22"/>
          <w:u w:color="000000"/>
        </w:rPr>
        <w:t xml:space="preserve"> and creat</w:t>
      </w:r>
      <w:r w:rsidR="00130E4D">
        <w:rPr>
          <w:rFonts w:ascii="Calibri Light" w:eastAsia="Calibri" w:hAnsi="Calibri Light" w:cs="Calibri Light"/>
          <w:color w:val="000000"/>
          <w:sz w:val="22"/>
          <w:szCs w:val="22"/>
          <w:u w:color="000000"/>
        </w:rPr>
        <w:t xml:space="preserve">e </w:t>
      </w:r>
      <w:r w:rsidRPr="003236F5">
        <w:rPr>
          <w:rFonts w:ascii="Calibri Light" w:eastAsia="Calibri" w:hAnsi="Calibri Light" w:cs="Calibri Light"/>
          <w:color w:val="000000"/>
          <w:sz w:val="22"/>
          <w:szCs w:val="22"/>
          <w:u w:color="000000"/>
        </w:rPr>
        <w:t>donor giving opportunities, solicitations/proposals, and stewardship reports.</w:t>
      </w:r>
    </w:p>
    <w:p w14:paraId="632ED414" w14:textId="53507FA3" w:rsidR="00CB3EE2" w:rsidRPr="003236F5" w:rsidRDefault="00CB3EE2" w:rsidP="00CB3EE2">
      <w:pPr>
        <w:pStyle w:val="ListParagraph"/>
        <w:numPr>
          <w:ilvl w:val="1"/>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Negotiat</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gifts and pledges in accordance with adopted gift acceptance policies and procedures; submit</w:t>
      </w:r>
      <w:r w:rsidR="00451409">
        <w:rPr>
          <w:rFonts w:ascii="Calibri Light" w:eastAsia="Calibri" w:hAnsi="Calibri Light" w:cs="Calibri Light"/>
          <w:color w:val="000000"/>
          <w:sz w:val="22"/>
          <w:szCs w:val="22"/>
          <w:u w:color="000000"/>
        </w:rPr>
        <w:t>ting</w:t>
      </w:r>
      <w:r w:rsidRPr="003236F5">
        <w:rPr>
          <w:rFonts w:ascii="Calibri Light" w:eastAsia="Calibri" w:hAnsi="Calibri Light" w:cs="Calibri Light"/>
          <w:color w:val="000000"/>
          <w:sz w:val="22"/>
          <w:szCs w:val="22"/>
          <w:u w:color="000000"/>
        </w:rPr>
        <w:t xml:space="preserve"> appropriate materials to accurately record gifts and pledges in donor database.</w:t>
      </w:r>
    </w:p>
    <w:p w14:paraId="3172441D" w14:textId="5D92547B" w:rsidR="00CB3EE2" w:rsidRDefault="00CB3EE2" w:rsidP="00CB3EE2">
      <w:pPr>
        <w:pStyle w:val="Body"/>
        <w:numPr>
          <w:ilvl w:val="1"/>
          <w:numId w:val="11"/>
        </w:numPr>
        <w:spacing w:after="0"/>
        <w:contextualSpacing/>
        <w:rPr>
          <w:rFonts w:ascii="Calibri Light" w:hAnsi="Calibri Light" w:cs="Calibri Light"/>
        </w:rPr>
      </w:pPr>
      <w:r w:rsidRPr="003236F5">
        <w:rPr>
          <w:rFonts w:ascii="Calibri Light" w:hAnsi="Calibri Light" w:cs="Calibri Light"/>
        </w:rPr>
        <w:t>Provid</w:t>
      </w:r>
      <w:r w:rsidR="00451409">
        <w:rPr>
          <w:rFonts w:ascii="Calibri Light" w:hAnsi="Calibri Light" w:cs="Calibri Light"/>
        </w:rPr>
        <w:t>ing</w:t>
      </w:r>
      <w:r w:rsidRPr="003236F5">
        <w:rPr>
          <w:rFonts w:ascii="Calibri Light" w:hAnsi="Calibri Light" w:cs="Calibri Light"/>
        </w:rPr>
        <w:t xml:space="preserve"> appropriate stewardship and follow through once gifts are made.</w:t>
      </w:r>
    </w:p>
    <w:p w14:paraId="400741C6" w14:textId="5A31F1B0" w:rsidR="00A4519A" w:rsidRPr="003236F5" w:rsidRDefault="00A4519A" w:rsidP="00A4519A">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lastRenderedPageBreak/>
        <w:t>Work</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collaboratively </w:t>
      </w:r>
      <w:r w:rsidR="009934C0">
        <w:rPr>
          <w:rFonts w:ascii="Calibri Light" w:eastAsia="Calibri" w:hAnsi="Calibri Light" w:cs="Calibri Light"/>
          <w:color w:val="000000"/>
          <w:sz w:val="22"/>
          <w:szCs w:val="22"/>
          <w:u w:color="000000"/>
        </w:rPr>
        <w:t xml:space="preserve">with other </w:t>
      </w:r>
      <w:r w:rsidRPr="003236F5">
        <w:rPr>
          <w:rFonts w:ascii="Calibri Light" w:eastAsia="Calibri" w:hAnsi="Calibri Light" w:cs="Calibri Light"/>
          <w:color w:val="000000"/>
          <w:sz w:val="22"/>
          <w:szCs w:val="22"/>
          <w:u w:color="000000"/>
        </w:rPr>
        <w:t>Office of Development professionals to ensure compliance with policies and procedures and coordinat</w:t>
      </w:r>
      <w:r w:rsidR="009934C0">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major gift donor efforts</w:t>
      </w:r>
      <w:r>
        <w:rPr>
          <w:rFonts w:ascii="Calibri Light" w:eastAsia="Calibri" w:hAnsi="Calibri Light" w:cs="Calibri Light"/>
          <w:color w:val="000000"/>
          <w:sz w:val="22"/>
          <w:szCs w:val="22"/>
          <w:u w:color="000000"/>
        </w:rPr>
        <w:t>.</w:t>
      </w:r>
    </w:p>
    <w:p w14:paraId="0772F1D9" w14:textId="77DC1FAB" w:rsidR="00A4519A" w:rsidRPr="003236F5" w:rsidRDefault="00451409" w:rsidP="00A4519A">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Run</w:t>
      </w:r>
      <w:r>
        <w:rPr>
          <w:rFonts w:ascii="Calibri Light" w:eastAsia="Calibri" w:hAnsi="Calibri Light" w:cs="Calibri Light"/>
          <w:color w:val="000000"/>
          <w:sz w:val="22"/>
          <w:szCs w:val="22"/>
          <w:u w:color="000000"/>
        </w:rPr>
        <w:t>ning</w:t>
      </w:r>
      <w:r w:rsidR="00A4519A" w:rsidRPr="003236F5">
        <w:rPr>
          <w:rFonts w:ascii="Calibri Light" w:eastAsia="Calibri" w:hAnsi="Calibri Light" w:cs="Calibri Light"/>
          <w:color w:val="000000"/>
          <w:sz w:val="22"/>
          <w:szCs w:val="22"/>
          <w:u w:color="000000"/>
        </w:rPr>
        <w:t xml:space="preserve"> reports and analyz</w:t>
      </w:r>
      <w:r>
        <w:rPr>
          <w:rFonts w:ascii="Calibri Light" w:eastAsia="Calibri" w:hAnsi="Calibri Light" w:cs="Calibri Light"/>
          <w:color w:val="000000"/>
          <w:sz w:val="22"/>
          <w:szCs w:val="22"/>
          <w:u w:color="000000"/>
        </w:rPr>
        <w:t>ing</w:t>
      </w:r>
      <w:r w:rsidR="00A4519A" w:rsidRPr="003236F5">
        <w:rPr>
          <w:rFonts w:ascii="Calibri Light" w:eastAsia="Calibri" w:hAnsi="Calibri Light" w:cs="Calibri Light"/>
          <w:color w:val="000000"/>
          <w:sz w:val="22"/>
          <w:szCs w:val="22"/>
          <w:u w:color="000000"/>
        </w:rPr>
        <w:t xml:space="preserve"> data to monitor personal metrics and tak</w:t>
      </w:r>
      <w:r>
        <w:rPr>
          <w:rFonts w:ascii="Calibri Light" w:eastAsia="Calibri" w:hAnsi="Calibri Light" w:cs="Calibri Light"/>
          <w:color w:val="000000"/>
          <w:sz w:val="22"/>
          <w:szCs w:val="22"/>
          <w:u w:color="000000"/>
        </w:rPr>
        <w:t>ing</w:t>
      </w:r>
      <w:r w:rsidR="00A4519A" w:rsidRPr="003236F5">
        <w:rPr>
          <w:rFonts w:ascii="Calibri Light" w:eastAsia="Calibri" w:hAnsi="Calibri Light" w:cs="Calibri Light"/>
          <w:color w:val="000000"/>
          <w:sz w:val="22"/>
          <w:szCs w:val="22"/>
          <w:u w:color="000000"/>
        </w:rPr>
        <w:t xml:space="preserve"> action to achieve goals.</w:t>
      </w:r>
    </w:p>
    <w:p w14:paraId="0A7E83BE" w14:textId="6FFFB774" w:rsidR="00CB3EE2" w:rsidRPr="003236F5" w:rsidRDefault="00CB3EE2" w:rsidP="00CB3EE2">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Prepar</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and enter</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call reports</w:t>
      </w:r>
      <w:r w:rsidR="00A4519A">
        <w:rPr>
          <w:rFonts w:ascii="Calibri Light" w:eastAsia="Calibri" w:hAnsi="Calibri Light" w:cs="Calibri Light"/>
          <w:color w:val="000000"/>
          <w:sz w:val="22"/>
          <w:szCs w:val="22"/>
          <w:u w:color="000000"/>
        </w:rPr>
        <w:t xml:space="preserve"> and proposals</w:t>
      </w:r>
      <w:r w:rsidRPr="003236F5">
        <w:rPr>
          <w:rFonts w:ascii="Calibri Light" w:eastAsia="Calibri" w:hAnsi="Calibri Light" w:cs="Calibri Light"/>
          <w:color w:val="000000"/>
          <w:sz w:val="22"/>
          <w:szCs w:val="22"/>
          <w:u w:color="000000"/>
        </w:rPr>
        <w:t xml:space="preserve"> in a timely manner. Maintain</w:t>
      </w:r>
      <w:r w:rsidR="009934C0">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accuracy of records by providing updates for donor database following established protocols for use of data.</w:t>
      </w:r>
    </w:p>
    <w:p w14:paraId="054754FE" w14:textId="045EAC08" w:rsidR="003236F5" w:rsidRPr="003236F5" w:rsidRDefault="003236F5" w:rsidP="003236F5">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Actively participat</w:t>
      </w:r>
      <w:r w:rsidR="00451409">
        <w:rPr>
          <w:rFonts w:ascii="Calibri Light" w:eastAsia="Calibri" w:hAnsi="Calibri Light" w:cs="Calibri Light"/>
          <w:color w:val="000000"/>
          <w:sz w:val="22"/>
          <w:szCs w:val="22"/>
          <w:u w:color="000000"/>
        </w:rPr>
        <w:t>ing</w:t>
      </w:r>
      <w:r w:rsidRPr="003236F5">
        <w:rPr>
          <w:rFonts w:ascii="Calibri Light" w:eastAsia="Calibri" w:hAnsi="Calibri Light" w:cs="Calibri Light"/>
          <w:color w:val="000000"/>
          <w:sz w:val="22"/>
          <w:szCs w:val="22"/>
          <w:u w:color="000000"/>
        </w:rPr>
        <w:t xml:space="preserve"> in </w:t>
      </w:r>
      <w:r>
        <w:rPr>
          <w:rFonts w:ascii="Calibri Light" w:eastAsia="Calibri" w:hAnsi="Calibri Light" w:cs="Calibri Light"/>
          <w:color w:val="000000"/>
          <w:sz w:val="22"/>
          <w:szCs w:val="22"/>
          <w:u w:color="000000"/>
        </w:rPr>
        <w:t>Advancement</w:t>
      </w:r>
      <w:r w:rsidRPr="003236F5">
        <w:rPr>
          <w:rFonts w:ascii="Calibri Light" w:eastAsia="Calibri" w:hAnsi="Calibri Light" w:cs="Calibri Light"/>
          <w:color w:val="000000"/>
          <w:sz w:val="22"/>
          <w:szCs w:val="22"/>
          <w:u w:color="000000"/>
        </w:rPr>
        <w:t xml:space="preserve"> and Office of Development staff meetings and retreats</w:t>
      </w:r>
      <w:r w:rsidR="00276A36">
        <w:rPr>
          <w:rFonts w:ascii="Calibri Light" w:eastAsia="Calibri" w:hAnsi="Calibri Light" w:cs="Calibri Light"/>
          <w:color w:val="000000"/>
          <w:sz w:val="22"/>
          <w:szCs w:val="22"/>
          <w:u w:color="000000"/>
        </w:rPr>
        <w:t>.</w:t>
      </w:r>
    </w:p>
    <w:p w14:paraId="1C943C83" w14:textId="2B615140" w:rsidR="003236F5" w:rsidRPr="003236F5" w:rsidRDefault="003236F5" w:rsidP="003236F5">
      <w:pPr>
        <w:pStyle w:val="ListParagraph"/>
        <w:numPr>
          <w:ilvl w:val="0"/>
          <w:numId w:val="11"/>
        </w:numPr>
        <w:spacing w:line="276" w:lineRule="auto"/>
        <w:rPr>
          <w:rFonts w:ascii="Calibri Light" w:eastAsia="Calibri" w:hAnsi="Calibri Light" w:cs="Calibri Light"/>
          <w:color w:val="000000"/>
          <w:sz w:val="22"/>
          <w:szCs w:val="22"/>
          <w:u w:color="000000"/>
        </w:rPr>
      </w:pPr>
      <w:r w:rsidRPr="003236F5">
        <w:rPr>
          <w:rFonts w:ascii="Calibri Light" w:eastAsia="Calibri" w:hAnsi="Calibri Light" w:cs="Calibri Light"/>
          <w:color w:val="000000"/>
          <w:sz w:val="22"/>
          <w:szCs w:val="22"/>
          <w:u w:color="000000"/>
        </w:rPr>
        <w:t>Other duties as assigned.</w:t>
      </w:r>
    </w:p>
    <w:p w14:paraId="7DE235D1" w14:textId="77777777" w:rsidR="003236F5" w:rsidRPr="003236F5" w:rsidRDefault="003236F5" w:rsidP="003236F5">
      <w:pPr>
        <w:pStyle w:val="ListParagraph"/>
        <w:spacing w:line="276" w:lineRule="auto"/>
        <w:ind w:left="360"/>
        <w:rPr>
          <w:rFonts w:ascii="Calibri Light" w:eastAsia="Calibri" w:hAnsi="Calibri Light" w:cs="Calibri Light"/>
          <w:color w:val="000000"/>
          <w:sz w:val="22"/>
          <w:szCs w:val="22"/>
          <w:u w:color="000000"/>
        </w:rPr>
      </w:pPr>
    </w:p>
    <w:p w14:paraId="520C9CB0" w14:textId="77777777" w:rsidR="003236F5" w:rsidRPr="00D95068" w:rsidRDefault="003236F5" w:rsidP="003236F5">
      <w:pPr>
        <w:pStyle w:val="ListParagraph"/>
        <w:spacing w:line="276" w:lineRule="auto"/>
        <w:ind w:left="360"/>
        <w:rPr>
          <w:rFonts w:ascii="Calibri Light" w:eastAsia="Calibri" w:hAnsi="Calibri Light" w:cs="Calibri Light"/>
          <w:color w:val="000000"/>
          <w:sz w:val="22"/>
          <w:szCs w:val="22"/>
          <w:u w:color="000000"/>
        </w:rPr>
      </w:pPr>
    </w:p>
    <w:p w14:paraId="023386D4" w14:textId="77777777" w:rsidR="001B6509" w:rsidRDefault="0054465F" w:rsidP="001B6509">
      <w:pPr>
        <w:pStyle w:val="Body"/>
        <w:tabs>
          <w:tab w:val="left" w:pos="900"/>
        </w:tabs>
        <w:spacing w:after="0"/>
        <w:contextualSpacing/>
        <w:rPr>
          <w:rFonts w:ascii="Calibri Light" w:eastAsia="Times New Roman" w:hAnsi="Calibri Light" w:cs="Calibri Light"/>
        </w:rPr>
      </w:pPr>
      <w:r w:rsidRPr="00D95068">
        <w:rPr>
          <w:rFonts w:ascii="Calibri Light" w:hAnsi="Calibri Light" w:cs="Calibri Light"/>
          <w:b/>
          <w:bCs/>
        </w:rPr>
        <w:t>Qualifications:</w:t>
      </w:r>
      <w:r w:rsidRPr="00D95068">
        <w:rPr>
          <w:rFonts w:ascii="Calibri Light" w:hAnsi="Calibri Light" w:cs="Calibri Light"/>
        </w:rPr>
        <w:t xml:space="preserve"> </w:t>
      </w:r>
      <w:r w:rsidRPr="00D95068">
        <w:rPr>
          <w:rFonts w:ascii="Calibri Light" w:hAnsi="Calibri Light" w:cs="Calibri Light"/>
        </w:rPr>
        <w:br/>
      </w:r>
    </w:p>
    <w:p w14:paraId="7606D668" w14:textId="77777777" w:rsidR="001B6509" w:rsidRPr="001B6509" w:rsidRDefault="0054465F" w:rsidP="001B6509">
      <w:pPr>
        <w:pStyle w:val="Body"/>
        <w:numPr>
          <w:ilvl w:val="0"/>
          <w:numId w:val="12"/>
        </w:numPr>
        <w:tabs>
          <w:tab w:val="left" w:pos="900"/>
        </w:tabs>
        <w:spacing w:after="0"/>
        <w:contextualSpacing/>
        <w:rPr>
          <w:rFonts w:ascii="Calibri Light" w:hAnsi="Calibri Light" w:cs="Calibri Light"/>
        </w:rPr>
      </w:pPr>
      <w:r w:rsidRPr="00D95068">
        <w:rPr>
          <w:rFonts w:ascii="Calibri Light" w:eastAsia="Times New Roman" w:hAnsi="Calibri Light" w:cs="Calibri Light"/>
        </w:rPr>
        <w:t xml:space="preserve">A minimum of a </w:t>
      </w:r>
      <w:r w:rsidR="003236F5" w:rsidRPr="00D95068">
        <w:rPr>
          <w:rFonts w:ascii="Calibri Light" w:eastAsia="Times New Roman" w:hAnsi="Calibri Light" w:cs="Calibri Light"/>
        </w:rPr>
        <w:t>bachelor’s</w:t>
      </w:r>
      <w:r w:rsidRPr="00D95068">
        <w:rPr>
          <w:rFonts w:ascii="Calibri Light" w:eastAsia="Times New Roman" w:hAnsi="Calibri Light" w:cs="Calibri Light"/>
        </w:rPr>
        <w:t xml:space="preserve"> degree is required. </w:t>
      </w:r>
    </w:p>
    <w:p w14:paraId="11851986" w14:textId="3617AE84" w:rsidR="001B6509" w:rsidRPr="001B6509" w:rsidRDefault="001B6509" w:rsidP="001B6509">
      <w:pPr>
        <w:pStyle w:val="Body"/>
        <w:numPr>
          <w:ilvl w:val="0"/>
          <w:numId w:val="12"/>
        </w:numPr>
        <w:tabs>
          <w:tab w:val="left" w:pos="900"/>
        </w:tabs>
        <w:spacing w:after="0"/>
        <w:contextualSpacing/>
        <w:rPr>
          <w:rFonts w:ascii="Calibri Light" w:hAnsi="Calibri Light" w:cs="Calibri Light"/>
        </w:rPr>
      </w:pPr>
      <w:r>
        <w:rPr>
          <w:rFonts w:ascii="Calibri Light" w:eastAsia="Times New Roman" w:hAnsi="Calibri Light" w:cs="Calibri Light"/>
        </w:rPr>
        <w:t>3 - 5</w:t>
      </w:r>
      <w:r w:rsidR="0054465F" w:rsidRPr="00D95068">
        <w:rPr>
          <w:rFonts w:ascii="Calibri Light" w:eastAsia="Times New Roman" w:hAnsi="Calibri Light" w:cs="Calibri Light"/>
        </w:rPr>
        <w:t xml:space="preserve"> years </w:t>
      </w:r>
      <w:r w:rsidR="003236F5">
        <w:rPr>
          <w:rFonts w:ascii="Calibri Light" w:eastAsia="Times New Roman" w:hAnsi="Calibri Light" w:cs="Calibri Light"/>
        </w:rPr>
        <w:t xml:space="preserve">of </w:t>
      </w:r>
      <w:r w:rsidR="0054465F" w:rsidRPr="00D95068">
        <w:rPr>
          <w:rFonts w:ascii="Calibri Light" w:eastAsia="Times New Roman" w:hAnsi="Calibri Light" w:cs="Calibri Light"/>
        </w:rPr>
        <w:t>experience in Development</w:t>
      </w:r>
      <w:r w:rsidR="00A4519A">
        <w:rPr>
          <w:rFonts w:ascii="Calibri Light" w:eastAsia="Times New Roman" w:hAnsi="Calibri Light" w:cs="Calibri Light"/>
        </w:rPr>
        <w:t>, preferably in a</w:t>
      </w:r>
      <w:r w:rsidR="00130E4D">
        <w:rPr>
          <w:rFonts w:ascii="Calibri Light" w:eastAsia="Times New Roman" w:hAnsi="Calibri Light" w:cs="Calibri Light"/>
        </w:rPr>
        <w:t xml:space="preserve"> university </w:t>
      </w:r>
      <w:r w:rsidR="00A4519A">
        <w:rPr>
          <w:rFonts w:ascii="Calibri Light" w:eastAsia="Times New Roman" w:hAnsi="Calibri Light" w:cs="Calibri Light"/>
        </w:rPr>
        <w:t>setting</w:t>
      </w:r>
      <w:r w:rsidR="0054465F" w:rsidRPr="00D95068">
        <w:rPr>
          <w:rFonts w:ascii="Calibri Light" w:eastAsia="Times New Roman" w:hAnsi="Calibri Light" w:cs="Calibri Light"/>
        </w:rPr>
        <w:t xml:space="preserve">. </w:t>
      </w:r>
    </w:p>
    <w:p w14:paraId="02363B76" w14:textId="77777777" w:rsidR="001B6509" w:rsidRPr="001B6509" w:rsidRDefault="0054465F" w:rsidP="001B6509">
      <w:pPr>
        <w:pStyle w:val="Body"/>
        <w:numPr>
          <w:ilvl w:val="0"/>
          <w:numId w:val="12"/>
        </w:numPr>
        <w:tabs>
          <w:tab w:val="left" w:pos="900"/>
        </w:tabs>
        <w:spacing w:after="0"/>
        <w:contextualSpacing/>
        <w:rPr>
          <w:rFonts w:ascii="Calibri Light" w:hAnsi="Calibri Light" w:cs="Calibri Light"/>
        </w:rPr>
      </w:pPr>
      <w:r w:rsidRPr="00D95068">
        <w:rPr>
          <w:rFonts w:ascii="Calibri Light" w:eastAsia="Times New Roman" w:hAnsi="Calibri Light" w:cs="Calibri Light"/>
        </w:rPr>
        <w:t>Proven track record</w:t>
      </w:r>
      <w:r w:rsidR="00A4519A">
        <w:rPr>
          <w:rFonts w:ascii="Calibri Light" w:eastAsia="Times New Roman" w:hAnsi="Calibri Light" w:cs="Calibri Light"/>
        </w:rPr>
        <w:t xml:space="preserve"> of</w:t>
      </w:r>
      <w:r w:rsidRPr="00D95068">
        <w:rPr>
          <w:rFonts w:ascii="Calibri Light" w:eastAsia="Times New Roman" w:hAnsi="Calibri Light" w:cs="Calibri Light"/>
        </w:rPr>
        <w:t xml:space="preserve"> </w:t>
      </w:r>
      <w:r w:rsidR="00A4519A">
        <w:rPr>
          <w:rFonts w:ascii="Calibri Light" w:eastAsia="Times New Roman" w:hAnsi="Calibri Light" w:cs="Calibri Light"/>
        </w:rPr>
        <w:t xml:space="preserve">securing appointments and </w:t>
      </w:r>
      <w:r w:rsidRPr="00D95068">
        <w:rPr>
          <w:rFonts w:ascii="Calibri Light" w:eastAsia="Times New Roman" w:hAnsi="Calibri Light" w:cs="Calibri Light"/>
        </w:rPr>
        <w:t>closing gifts at the $</w:t>
      </w:r>
      <w:r w:rsidR="003236F5">
        <w:rPr>
          <w:rFonts w:ascii="Calibri Light" w:eastAsia="Times New Roman" w:hAnsi="Calibri Light" w:cs="Calibri Light"/>
        </w:rPr>
        <w:t>100</w:t>
      </w:r>
      <w:r w:rsidRPr="00D95068">
        <w:rPr>
          <w:rFonts w:ascii="Calibri Light" w:eastAsia="Times New Roman" w:hAnsi="Calibri Light" w:cs="Calibri Light"/>
        </w:rPr>
        <w:t>,000+ level</w:t>
      </w:r>
      <w:r w:rsidR="00A4519A">
        <w:rPr>
          <w:rFonts w:ascii="Calibri Light" w:eastAsia="Times New Roman" w:hAnsi="Calibri Light" w:cs="Calibri Light"/>
        </w:rPr>
        <w:t xml:space="preserve">; </w:t>
      </w:r>
      <w:r w:rsidRPr="00D95068">
        <w:rPr>
          <w:rFonts w:ascii="Calibri Light" w:eastAsia="Times New Roman" w:hAnsi="Calibri Light" w:cs="Calibri Light"/>
        </w:rPr>
        <w:t xml:space="preserve">campaign experience is a plus. </w:t>
      </w:r>
    </w:p>
    <w:p w14:paraId="4AAFDC76" w14:textId="7BD48FF9" w:rsidR="001B6509" w:rsidRPr="001B6509" w:rsidRDefault="001B6509" w:rsidP="001B6509">
      <w:pPr>
        <w:pStyle w:val="Body"/>
        <w:numPr>
          <w:ilvl w:val="0"/>
          <w:numId w:val="12"/>
        </w:numPr>
        <w:tabs>
          <w:tab w:val="left" w:pos="900"/>
        </w:tabs>
        <w:spacing w:after="0"/>
        <w:contextualSpacing/>
        <w:rPr>
          <w:rFonts w:ascii="Calibri Light" w:hAnsi="Calibri Light" w:cs="Calibri Light"/>
        </w:rPr>
      </w:pPr>
      <w:r>
        <w:rPr>
          <w:rFonts w:ascii="Calibri Light" w:eastAsia="Times New Roman" w:hAnsi="Calibri Light" w:cs="Calibri Light"/>
        </w:rPr>
        <w:t>Demonstrated ability to collaborate with organization leadership and executive level professionals.</w:t>
      </w:r>
      <w:r w:rsidRPr="00D95068">
        <w:rPr>
          <w:rFonts w:ascii="Calibri Light" w:eastAsia="Times New Roman" w:hAnsi="Calibri Light" w:cs="Calibri Light"/>
        </w:rPr>
        <w:t xml:space="preserve"> </w:t>
      </w:r>
    </w:p>
    <w:p w14:paraId="14EB62F6" w14:textId="77777777" w:rsidR="00451409" w:rsidRPr="001B6509" w:rsidRDefault="00451409" w:rsidP="00451409">
      <w:pPr>
        <w:pStyle w:val="Body"/>
        <w:numPr>
          <w:ilvl w:val="0"/>
          <w:numId w:val="12"/>
        </w:numPr>
        <w:tabs>
          <w:tab w:val="left" w:pos="900"/>
        </w:tabs>
        <w:spacing w:after="0"/>
        <w:contextualSpacing/>
        <w:rPr>
          <w:rFonts w:ascii="Calibri Light" w:hAnsi="Calibri Light" w:cs="Calibri Light"/>
        </w:rPr>
      </w:pPr>
      <w:r>
        <w:rPr>
          <w:rFonts w:ascii="Calibri Light" w:eastAsia="Times New Roman" w:hAnsi="Calibri Light" w:cs="Calibri Light"/>
        </w:rPr>
        <w:t xml:space="preserve">Proven ability to successfully </w:t>
      </w:r>
      <w:r w:rsidRPr="00D95068">
        <w:rPr>
          <w:rFonts w:ascii="Calibri Light" w:eastAsia="Times New Roman" w:hAnsi="Calibri Light" w:cs="Calibri Light"/>
        </w:rPr>
        <w:t xml:space="preserve">work as part of a team while demonstrating the independence essential in concurrently managing a portfolio of prospects and multiple projects. </w:t>
      </w:r>
    </w:p>
    <w:p w14:paraId="0C7C5CF1" w14:textId="7300567A" w:rsidR="00451409" w:rsidRPr="001B6509" w:rsidRDefault="00451409" w:rsidP="00451409">
      <w:pPr>
        <w:pStyle w:val="Body"/>
        <w:numPr>
          <w:ilvl w:val="0"/>
          <w:numId w:val="12"/>
        </w:numPr>
        <w:tabs>
          <w:tab w:val="left" w:pos="900"/>
        </w:tabs>
        <w:spacing w:after="0"/>
        <w:contextualSpacing/>
        <w:rPr>
          <w:rFonts w:ascii="Calibri Light" w:hAnsi="Calibri Light" w:cs="Calibri Light"/>
        </w:rPr>
      </w:pPr>
      <w:r>
        <w:rPr>
          <w:rFonts w:ascii="Calibri Light" w:eastAsia="Times New Roman" w:hAnsi="Calibri Light" w:cs="Calibri Light"/>
        </w:rPr>
        <w:t>Capable of crafting proposals and other professional documentation.</w:t>
      </w:r>
    </w:p>
    <w:p w14:paraId="49F3B04E" w14:textId="77777777" w:rsidR="00F77597" w:rsidRPr="00A87550" w:rsidRDefault="00F77597" w:rsidP="00F77597">
      <w:pPr>
        <w:pStyle w:val="Body"/>
        <w:numPr>
          <w:ilvl w:val="0"/>
          <w:numId w:val="12"/>
        </w:numPr>
        <w:tabs>
          <w:tab w:val="left" w:pos="900"/>
        </w:tabs>
        <w:contextualSpacing/>
        <w:rPr>
          <w:rFonts w:ascii="Calibri Light" w:eastAsia="Times New Roman" w:hAnsi="Calibri Light" w:cs="Calibri Light"/>
        </w:rPr>
      </w:pPr>
      <w:r w:rsidRPr="00A87550">
        <w:rPr>
          <w:rFonts w:ascii="Calibri Light" w:eastAsia="Times New Roman" w:hAnsi="Calibri Light" w:cs="Calibri Light"/>
        </w:rPr>
        <w:t xml:space="preserve">Proficient in word processing and spreadsheet management.  </w:t>
      </w:r>
    </w:p>
    <w:p w14:paraId="24BF875D" w14:textId="77777777" w:rsidR="00F77597" w:rsidRPr="00A87550" w:rsidRDefault="00F77597" w:rsidP="00F77597">
      <w:pPr>
        <w:pStyle w:val="Body"/>
        <w:numPr>
          <w:ilvl w:val="0"/>
          <w:numId w:val="12"/>
        </w:numPr>
        <w:tabs>
          <w:tab w:val="left" w:pos="900"/>
        </w:tabs>
        <w:contextualSpacing/>
        <w:rPr>
          <w:rFonts w:ascii="Calibri Light" w:eastAsia="Times New Roman" w:hAnsi="Calibri Light" w:cs="Calibri Light"/>
        </w:rPr>
      </w:pPr>
      <w:r w:rsidRPr="00A87550">
        <w:rPr>
          <w:rFonts w:ascii="Calibri Light" w:eastAsia="Times New Roman" w:hAnsi="Calibri Light" w:cs="Calibri Light"/>
        </w:rPr>
        <w:t>Experience with CRM or database systems and familiarity with and ability to comply with institutional policies and procedures.</w:t>
      </w:r>
    </w:p>
    <w:p w14:paraId="4470DC05" w14:textId="175F8EE8" w:rsidR="001B6509" w:rsidRPr="001B6509" w:rsidRDefault="0054465F" w:rsidP="001B6509">
      <w:pPr>
        <w:pStyle w:val="Body"/>
        <w:numPr>
          <w:ilvl w:val="0"/>
          <w:numId w:val="12"/>
        </w:numPr>
        <w:tabs>
          <w:tab w:val="left" w:pos="900"/>
        </w:tabs>
        <w:spacing w:after="0"/>
        <w:contextualSpacing/>
        <w:rPr>
          <w:rFonts w:ascii="Calibri Light" w:hAnsi="Calibri Light" w:cs="Calibri Light"/>
        </w:rPr>
      </w:pPr>
      <w:r w:rsidRPr="00D95068">
        <w:rPr>
          <w:rFonts w:ascii="Calibri Light" w:eastAsia="Times New Roman" w:hAnsi="Calibri Light" w:cs="Calibri Light"/>
        </w:rPr>
        <w:t xml:space="preserve">Sound judgment, </w:t>
      </w:r>
      <w:r w:rsidR="00A4519A">
        <w:rPr>
          <w:rFonts w:ascii="Calibri Light" w:eastAsia="Times New Roman" w:hAnsi="Calibri Light" w:cs="Calibri Light"/>
        </w:rPr>
        <w:t>discernment</w:t>
      </w:r>
      <w:r w:rsidRPr="00D95068">
        <w:rPr>
          <w:rFonts w:ascii="Calibri Light" w:eastAsia="Times New Roman" w:hAnsi="Calibri Light" w:cs="Calibri Light"/>
        </w:rPr>
        <w:t>, and the ability to think strategically are essential.</w:t>
      </w:r>
      <w:r w:rsidR="00A4519A">
        <w:rPr>
          <w:rFonts w:ascii="Calibri Light" w:eastAsia="Times New Roman" w:hAnsi="Calibri Light" w:cs="Calibri Light"/>
        </w:rPr>
        <w:t xml:space="preserve"> </w:t>
      </w:r>
    </w:p>
    <w:p w14:paraId="24AD611C" w14:textId="1E4ABA3B" w:rsidR="001B6509" w:rsidRPr="001B6509" w:rsidRDefault="001B6509" w:rsidP="001B6509">
      <w:pPr>
        <w:pStyle w:val="Body"/>
        <w:numPr>
          <w:ilvl w:val="0"/>
          <w:numId w:val="12"/>
        </w:numPr>
        <w:tabs>
          <w:tab w:val="left" w:pos="900"/>
        </w:tabs>
        <w:spacing w:after="0"/>
        <w:contextualSpacing/>
        <w:rPr>
          <w:rFonts w:ascii="Calibri Light" w:hAnsi="Calibri Light" w:cs="Calibri Light"/>
        </w:rPr>
      </w:pPr>
      <w:r>
        <w:rPr>
          <w:rFonts w:ascii="Calibri Light" w:eastAsia="Times New Roman" w:hAnsi="Calibri Light" w:cs="Calibri Light"/>
        </w:rPr>
        <w:t xml:space="preserve">Self-motivated </w:t>
      </w:r>
      <w:r w:rsidR="009934C0">
        <w:rPr>
          <w:rFonts w:ascii="Calibri Light" w:eastAsia="Times New Roman" w:hAnsi="Calibri Light" w:cs="Calibri Light"/>
        </w:rPr>
        <w:t>and driven</w:t>
      </w:r>
      <w:r>
        <w:rPr>
          <w:rFonts w:ascii="Calibri Light" w:eastAsia="Times New Roman" w:hAnsi="Calibri Light" w:cs="Calibri Light"/>
        </w:rPr>
        <w:t xml:space="preserve"> to achieve goals and metrics</w:t>
      </w:r>
      <w:r w:rsidR="00A87550">
        <w:rPr>
          <w:rFonts w:ascii="Calibri Light" w:eastAsia="Times New Roman" w:hAnsi="Calibri Light" w:cs="Calibri Light"/>
        </w:rPr>
        <w:t>.</w:t>
      </w:r>
    </w:p>
    <w:p w14:paraId="206FFD17" w14:textId="33D73DCE" w:rsidR="00A87550" w:rsidRPr="00A87550" w:rsidRDefault="00A87550" w:rsidP="00A87550">
      <w:pPr>
        <w:pStyle w:val="Body"/>
        <w:numPr>
          <w:ilvl w:val="0"/>
          <w:numId w:val="12"/>
        </w:numPr>
        <w:tabs>
          <w:tab w:val="left" w:pos="900"/>
        </w:tabs>
        <w:contextualSpacing/>
        <w:rPr>
          <w:rFonts w:ascii="Calibri Light" w:eastAsia="Times New Roman" w:hAnsi="Calibri Light" w:cs="Calibri Light"/>
        </w:rPr>
      </w:pPr>
      <w:r>
        <w:rPr>
          <w:rFonts w:ascii="Calibri Light" w:eastAsia="Times New Roman" w:hAnsi="Calibri Light" w:cs="Calibri Light"/>
        </w:rPr>
        <w:t>Superior</w:t>
      </w:r>
      <w:r w:rsidRPr="00D95068">
        <w:rPr>
          <w:rFonts w:ascii="Calibri Light" w:eastAsia="Times New Roman" w:hAnsi="Calibri Light" w:cs="Calibri Light"/>
        </w:rPr>
        <w:t xml:space="preserve"> interpersonal </w:t>
      </w:r>
      <w:r>
        <w:rPr>
          <w:rFonts w:ascii="Calibri Light" w:eastAsia="Times New Roman" w:hAnsi="Calibri Light" w:cs="Calibri Light"/>
        </w:rPr>
        <w:t xml:space="preserve">and </w:t>
      </w:r>
      <w:r w:rsidRPr="00A87550">
        <w:rPr>
          <w:rFonts w:ascii="Calibri Light" w:eastAsia="Times New Roman" w:hAnsi="Calibri Light" w:cs="Calibri Light"/>
        </w:rPr>
        <w:t>communication skills with confidence to communicate effectively with university</w:t>
      </w:r>
      <w:r>
        <w:rPr>
          <w:rFonts w:ascii="Calibri Light" w:eastAsia="Times New Roman" w:hAnsi="Calibri Light" w:cs="Calibri Light"/>
        </w:rPr>
        <w:t xml:space="preserve"> leadership</w:t>
      </w:r>
      <w:r w:rsidRPr="00A87550">
        <w:rPr>
          <w:rFonts w:ascii="Calibri Light" w:eastAsia="Times New Roman" w:hAnsi="Calibri Light" w:cs="Calibri Light"/>
        </w:rPr>
        <w:t xml:space="preserve">, </w:t>
      </w:r>
      <w:r>
        <w:rPr>
          <w:rFonts w:ascii="Calibri Light" w:eastAsia="Times New Roman" w:hAnsi="Calibri Light" w:cs="Calibri Light"/>
        </w:rPr>
        <w:t xml:space="preserve">volunteers, </w:t>
      </w:r>
      <w:r w:rsidRPr="00A87550">
        <w:rPr>
          <w:rFonts w:ascii="Calibri Light" w:eastAsia="Times New Roman" w:hAnsi="Calibri Light" w:cs="Calibri Light"/>
        </w:rPr>
        <w:t>donors, students, and other constituents in a professional manner.</w:t>
      </w:r>
    </w:p>
    <w:p w14:paraId="3E9F483D" w14:textId="171E378A" w:rsidR="00A87550" w:rsidRDefault="00A87550" w:rsidP="00A87550">
      <w:pPr>
        <w:pStyle w:val="Body"/>
        <w:numPr>
          <w:ilvl w:val="0"/>
          <w:numId w:val="12"/>
        </w:numPr>
        <w:tabs>
          <w:tab w:val="left" w:pos="900"/>
        </w:tabs>
        <w:contextualSpacing/>
        <w:rPr>
          <w:rFonts w:ascii="Calibri Light" w:eastAsia="Times New Roman" w:hAnsi="Calibri Light" w:cs="Calibri Light"/>
        </w:rPr>
      </w:pPr>
      <w:r w:rsidRPr="00A87550">
        <w:rPr>
          <w:rFonts w:ascii="Calibri Light" w:eastAsia="Times New Roman" w:hAnsi="Calibri Light" w:cs="Calibri Light"/>
        </w:rPr>
        <w:t xml:space="preserve">Ability to exercise sound and independent judgment, think critically and </w:t>
      </w:r>
      <w:r w:rsidR="00451409">
        <w:rPr>
          <w:rFonts w:ascii="Calibri Light" w:eastAsia="Times New Roman" w:hAnsi="Calibri Light" w:cs="Calibri Light"/>
        </w:rPr>
        <w:t>proactively solve problems.</w:t>
      </w:r>
    </w:p>
    <w:p w14:paraId="3C8A3398" w14:textId="7620EBA9" w:rsidR="00A87550" w:rsidRDefault="00A87550" w:rsidP="00A87550">
      <w:pPr>
        <w:pStyle w:val="Body"/>
        <w:numPr>
          <w:ilvl w:val="0"/>
          <w:numId w:val="12"/>
        </w:numPr>
        <w:tabs>
          <w:tab w:val="left" w:pos="900"/>
        </w:tabs>
        <w:contextualSpacing/>
        <w:rPr>
          <w:rFonts w:ascii="Calibri Light" w:eastAsia="Times New Roman" w:hAnsi="Calibri Light" w:cs="Calibri Light"/>
        </w:rPr>
      </w:pPr>
      <w:r w:rsidRPr="00A87550">
        <w:rPr>
          <w:rFonts w:ascii="Calibri Light" w:eastAsia="Times New Roman" w:hAnsi="Calibri Light" w:cs="Calibri Light"/>
        </w:rPr>
        <w:t>Demonstrated ability to</w:t>
      </w:r>
      <w:r>
        <w:rPr>
          <w:rFonts w:ascii="Calibri Light" w:eastAsia="Times New Roman" w:hAnsi="Calibri Light" w:cs="Calibri Light"/>
        </w:rPr>
        <w:t xml:space="preserve"> prioritize and</w:t>
      </w:r>
      <w:r w:rsidRPr="00A87550">
        <w:rPr>
          <w:rFonts w:ascii="Calibri Light" w:eastAsia="Times New Roman" w:hAnsi="Calibri Light" w:cs="Calibri Light"/>
        </w:rPr>
        <w:t xml:space="preserve"> manage multiple assignments simultaneously</w:t>
      </w:r>
      <w:r>
        <w:rPr>
          <w:rFonts w:ascii="Calibri Light" w:eastAsia="Times New Roman" w:hAnsi="Calibri Light" w:cs="Calibri Light"/>
        </w:rPr>
        <w:t xml:space="preserve"> and </w:t>
      </w:r>
      <w:r w:rsidRPr="00A87550">
        <w:rPr>
          <w:rFonts w:ascii="Calibri Light" w:eastAsia="Times New Roman" w:hAnsi="Calibri Light" w:cs="Calibri Light"/>
        </w:rPr>
        <w:t>meet deadlines.</w:t>
      </w:r>
    </w:p>
    <w:p w14:paraId="40936FFB" w14:textId="592A4F60" w:rsidR="00451409" w:rsidRDefault="00A87550" w:rsidP="00451409">
      <w:pPr>
        <w:pStyle w:val="Body"/>
        <w:numPr>
          <w:ilvl w:val="0"/>
          <w:numId w:val="12"/>
        </w:numPr>
        <w:tabs>
          <w:tab w:val="left" w:pos="900"/>
        </w:tabs>
        <w:spacing w:after="0"/>
        <w:contextualSpacing/>
        <w:rPr>
          <w:rFonts w:ascii="Calibri Light" w:hAnsi="Calibri Light" w:cs="Calibri Light"/>
        </w:rPr>
      </w:pPr>
      <w:r>
        <w:rPr>
          <w:rFonts w:ascii="Calibri Light" w:eastAsia="Times New Roman" w:hAnsi="Calibri Light" w:cs="Calibri Light"/>
        </w:rPr>
        <w:t>Ability to adapt</w:t>
      </w:r>
      <w:r w:rsidR="00F77597">
        <w:rPr>
          <w:rFonts w:ascii="Calibri Light" w:eastAsia="Times New Roman" w:hAnsi="Calibri Light" w:cs="Calibri Light"/>
        </w:rPr>
        <w:t xml:space="preserve">, learn, </w:t>
      </w:r>
      <w:r>
        <w:rPr>
          <w:rFonts w:ascii="Calibri Light" w:eastAsia="Times New Roman" w:hAnsi="Calibri Light" w:cs="Calibri Light"/>
        </w:rPr>
        <w:t>and innovate according to changing needs and best-practices.</w:t>
      </w:r>
    </w:p>
    <w:p w14:paraId="22C8E87A" w14:textId="77777777" w:rsidR="00451409" w:rsidRPr="00A87550" w:rsidRDefault="00451409" w:rsidP="00451409">
      <w:pPr>
        <w:pStyle w:val="Body"/>
        <w:numPr>
          <w:ilvl w:val="0"/>
          <w:numId w:val="12"/>
        </w:numPr>
        <w:tabs>
          <w:tab w:val="left" w:pos="900"/>
        </w:tabs>
        <w:contextualSpacing/>
        <w:rPr>
          <w:rFonts w:ascii="Calibri Light" w:eastAsia="Times New Roman" w:hAnsi="Calibri Light" w:cs="Calibri Light"/>
        </w:rPr>
      </w:pPr>
      <w:r w:rsidRPr="00A87550">
        <w:rPr>
          <w:rFonts w:ascii="Calibri Light" w:eastAsia="Times New Roman" w:hAnsi="Calibri Light" w:cs="Calibri Light"/>
        </w:rPr>
        <w:t xml:space="preserve">Adherence to strict confidentiality standards.  </w:t>
      </w:r>
    </w:p>
    <w:p w14:paraId="289C892A" w14:textId="1878ABAA" w:rsidR="00A87550" w:rsidRPr="00A87550" w:rsidRDefault="00A87550" w:rsidP="00A87550">
      <w:pPr>
        <w:pStyle w:val="Body"/>
        <w:numPr>
          <w:ilvl w:val="0"/>
          <w:numId w:val="12"/>
        </w:numPr>
        <w:tabs>
          <w:tab w:val="left" w:pos="900"/>
        </w:tabs>
        <w:contextualSpacing/>
        <w:rPr>
          <w:rFonts w:ascii="Calibri Light" w:eastAsia="Times New Roman" w:hAnsi="Calibri Light" w:cs="Calibri Light"/>
        </w:rPr>
      </w:pPr>
      <w:r w:rsidRPr="00A87550">
        <w:rPr>
          <w:rFonts w:ascii="Calibri Light" w:eastAsia="Times New Roman" w:hAnsi="Calibri Light" w:cs="Calibri Light"/>
        </w:rPr>
        <w:t xml:space="preserve">Strong work ethic, positive attitude, flexibility, and integrity </w:t>
      </w:r>
      <w:r w:rsidR="00467C6B">
        <w:rPr>
          <w:rFonts w:ascii="Calibri Light" w:eastAsia="Times New Roman" w:hAnsi="Calibri Light" w:cs="Calibri Light"/>
        </w:rPr>
        <w:t>critical</w:t>
      </w:r>
      <w:r w:rsidRPr="00A87550">
        <w:rPr>
          <w:rFonts w:ascii="Calibri Light" w:eastAsia="Times New Roman" w:hAnsi="Calibri Light" w:cs="Calibri Light"/>
        </w:rPr>
        <w:t xml:space="preserve"> to success.  </w:t>
      </w:r>
    </w:p>
    <w:p w14:paraId="00C77C5D" w14:textId="77777777" w:rsidR="0054465F" w:rsidRPr="00D95068" w:rsidRDefault="0054465F" w:rsidP="00D95068">
      <w:pPr>
        <w:pStyle w:val="Body"/>
        <w:tabs>
          <w:tab w:val="left" w:pos="900"/>
        </w:tabs>
        <w:spacing w:after="0"/>
        <w:ind w:left="450"/>
        <w:contextualSpacing/>
        <w:rPr>
          <w:rFonts w:ascii="Calibri Light" w:hAnsi="Calibri Light" w:cs="Calibri Light"/>
        </w:rPr>
      </w:pPr>
    </w:p>
    <w:p w14:paraId="66B460B6" w14:textId="77777777" w:rsidR="009934C0" w:rsidRDefault="009934C0" w:rsidP="00D95068">
      <w:pPr>
        <w:pStyle w:val="Default"/>
        <w:spacing w:line="276" w:lineRule="auto"/>
        <w:contextualSpacing/>
        <w:rPr>
          <w:rFonts w:ascii="Calibri Light" w:hAnsi="Calibri Light" w:cs="Calibri Light"/>
          <w:b/>
          <w:bCs/>
          <w:sz w:val="22"/>
          <w:szCs w:val="22"/>
        </w:rPr>
      </w:pPr>
    </w:p>
    <w:p w14:paraId="7FFABD6B" w14:textId="04CDD015" w:rsidR="003D2119" w:rsidRPr="00D95068" w:rsidRDefault="003D2119" w:rsidP="00D95068">
      <w:pPr>
        <w:pStyle w:val="Default"/>
        <w:spacing w:line="276" w:lineRule="auto"/>
        <w:contextualSpacing/>
        <w:rPr>
          <w:rFonts w:ascii="Calibri Light" w:hAnsi="Calibri Light" w:cs="Calibri Light"/>
          <w:b/>
          <w:bCs/>
          <w:sz w:val="22"/>
          <w:szCs w:val="22"/>
        </w:rPr>
      </w:pPr>
      <w:r w:rsidRPr="00D95068">
        <w:rPr>
          <w:rFonts w:ascii="Calibri Light" w:hAnsi="Calibri Light" w:cs="Calibri Light"/>
          <w:b/>
          <w:bCs/>
          <w:sz w:val="22"/>
          <w:szCs w:val="22"/>
        </w:rPr>
        <w:t xml:space="preserve">Environment: </w:t>
      </w:r>
    </w:p>
    <w:p w14:paraId="11F3C65F" w14:textId="77777777" w:rsidR="00130E4D" w:rsidRDefault="009934C0" w:rsidP="00D95068">
      <w:pPr>
        <w:pStyle w:val="Default"/>
        <w:spacing w:line="276" w:lineRule="auto"/>
        <w:contextualSpacing/>
        <w:rPr>
          <w:rFonts w:ascii="Calibri Light" w:hAnsi="Calibri Light" w:cs="Calibri Light"/>
          <w:sz w:val="22"/>
          <w:szCs w:val="22"/>
        </w:rPr>
      </w:pPr>
      <w:r w:rsidRPr="009934C0">
        <w:rPr>
          <w:rFonts w:ascii="Calibri Light" w:hAnsi="Calibri Light" w:cs="Calibri Light"/>
          <w:sz w:val="22"/>
          <w:szCs w:val="22"/>
        </w:rPr>
        <w:t xml:space="preserve">The University of Louisiana Lafayette Foundation is dedicated to the promotion of educational, social, moral, and material welfare of the University </w:t>
      </w:r>
      <w:r w:rsidR="006D66E0">
        <w:rPr>
          <w:rFonts w:ascii="Calibri Light" w:hAnsi="Calibri Light" w:cs="Calibri Light"/>
          <w:sz w:val="22"/>
          <w:szCs w:val="22"/>
        </w:rPr>
        <w:t xml:space="preserve">of Louisiana at Lafayette </w:t>
      </w:r>
      <w:r w:rsidRPr="009934C0">
        <w:rPr>
          <w:rFonts w:ascii="Calibri Light" w:hAnsi="Calibri Light" w:cs="Calibri Light"/>
          <w:sz w:val="22"/>
          <w:szCs w:val="22"/>
        </w:rPr>
        <w:t>through assisting in the acquisition of donations, the stewardship of donors, and the management of funds.</w:t>
      </w:r>
      <w:r>
        <w:rPr>
          <w:rFonts w:ascii="Calibri Light" w:hAnsi="Calibri Light" w:cs="Calibri Light"/>
          <w:sz w:val="22"/>
          <w:szCs w:val="22"/>
        </w:rPr>
        <w:t xml:space="preserve"> </w:t>
      </w:r>
    </w:p>
    <w:p w14:paraId="3E8B8A46" w14:textId="77777777" w:rsidR="00130E4D" w:rsidRDefault="00130E4D" w:rsidP="00D95068">
      <w:pPr>
        <w:pStyle w:val="Default"/>
        <w:spacing w:line="276" w:lineRule="auto"/>
        <w:contextualSpacing/>
        <w:rPr>
          <w:rFonts w:ascii="Calibri Light" w:hAnsi="Calibri Light" w:cs="Calibri Light"/>
          <w:sz w:val="22"/>
          <w:szCs w:val="22"/>
        </w:rPr>
      </w:pPr>
    </w:p>
    <w:p w14:paraId="5141B692" w14:textId="500DDAB1" w:rsidR="003D2119" w:rsidRPr="00D95068" w:rsidRDefault="003D2119" w:rsidP="00D95068">
      <w:pPr>
        <w:pStyle w:val="Default"/>
        <w:spacing w:line="276" w:lineRule="auto"/>
        <w:contextualSpacing/>
        <w:rPr>
          <w:rFonts w:ascii="Calibri Light" w:hAnsi="Calibri Light" w:cs="Calibri Light"/>
          <w:sz w:val="22"/>
          <w:szCs w:val="22"/>
        </w:rPr>
      </w:pPr>
      <w:r w:rsidRPr="00D95068">
        <w:rPr>
          <w:rFonts w:ascii="Calibri Light" w:hAnsi="Calibri Light" w:cs="Calibri Light"/>
          <w:sz w:val="22"/>
          <w:szCs w:val="22"/>
        </w:rPr>
        <w:t>The University of Louisiana at Lafayette is a Research University with High Research Activity public institution with an enrollment of approximately 1</w:t>
      </w:r>
      <w:r w:rsidR="006D66E0">
        <w:rPr>
          <w:rFonts w:ascii="Calibri Light" w:hAnsi="Calibri Light" w:cs="Calibri Light"/>
          <w:sz w:val="22"/>
          <w:szCs w:val="22"/>
        </w:rPr>
        <w:t>9</w:t>
      </w:r>
      <w:r w:rsidRPr="00D95068">
        <w:rPr>
          <w:rFonts w:ascii="Calibri Light" w:hAnsi="Calibri Light" w:cs="Calibri Light"/>
          <w:sz w:val="22"/>
          <w:szCs w:val="22"/>
        </w:rPr>
        <w:t xml:space="preserve">,000 students with a faculty of about </w:t>
      </w:r>
      <w:r w:rsidR="006D66E0">
        <w:rPr>
          <w:rFonts w:ascii="Calibri Light" w:hAnsi="Calibri Light" w:cs="Calibri Light"/>
          <w:sz w:val="22"/>
          <w:szCs w:val="22"/>
        </w:rPr>
        <w:t>750 and approximately 1900 staff members</w:t>
      </w:r>
      <w:r w:rsidRPr="00D95068">
        <w:rPr>
          <w:rFonts w:ascii="Calibri Light" w:hAnsi="Calibri Light" w:cs="Calibri Light"/>
          <w:sz w:val="22"/>
          <w:szCs w:val="22"/>
        </w:rPr>
        <w:t>. UL Lafayette consists of 9 degree-granting units-The College of the Arts, B.I. Moody III College of Business Administration, Education, Engineering, University College, Graduate School, Liberal Arts, Nursing and Allied Health Professions, and the Ray P. Authement College of Sciences. The University of Louisiana at Lafayette is accredited by the Commission on Colleges of the Southern Association of Colleges and Schools. Further information about the University is available on the University's web page at louisiana.edu.</w:t>
      </w:r>
    </w:p>
    <w:p w14:paraId="6105D86D" w14:textId="77777777" w:rsidR="003D2119" w:rsidRPr="00D95068" w:rsidRDefault="003D2119" w:rsidP="00D95068">
      <w:pPr>
        <w:pStyle w:val="Default"/>
        <w:spacing w:line="276" w:lineRule="auto"/>
        <w:contextualSpacing/>
        <w:rPr>
          <w:rFonts w:ascii="Calibri Light" w:hAnsi="Calibri Light" w:cs="Calibri Light"/>
          <w:sz w:val="22"/>
          <w:szCs w:val="22"/>
        </w:rPr>
      </w:pPr>
    </w:p>
    <w:p w14:paraId="384CC230" w14:textId="4E62BAD6" w:rsidR="003D2119" w:rsidRPr="00D95068" w:rsidRDefault="003D2119" w:rsidP="00D95068">
      <w:pPr>
        <w:pStyle w:val="Default"/>
        <w:spacing w:line="276" w:lineRule="auto"/>
        <w:contextualSpacing/>
        <w:rPr>
          <w:rFonts w:ascii="Calibri Light" w:hAnsi="Calibri Light" w:cs="Calibri Light"/>
          <w:sz w:val="22"/>
          <w:szCs w:val="22"/>
        </w:rPr>
      </w:pPr>
      <w:r w:rsidRPr="00D95068">
        <w:rPr>
          <w:rFonts w:ascii="Calibri Light" w:hAnsi="Calibri Light" w:cs="Calibri Light"/>
          <w:sz w:val="22"/>
          <w:szCs w:val="22"/>
        </w:rPr>
        <w:t xml:space="preserve">Located midway between New Orleans and Houston, Lafayette is the heart of Louisiana's Acadian-Creole region. The city of over 124,000 is part of the Lafayette-Acadiana area with a total population of 700,000. It is one of Louisiana's fastest-growing metropolitan areas and is the hub of numerous music and cultural festivals and celebrations. Lafayette serves as the base of Louisiana's </w:t>
      </w:r>
      <w:r w:rsidR="00451409" w:rsidRPr="00D95068">
        <w:rPr>
          <w:rFonts w:ascii="Calibri Light" w:hAnsi="Calibri Light" w:cs="Calibri Light"/>
          <w:sz w:val="22"/>
          <w:szCs w:val="22"/>
        </w:rPr>
        <w:t>offshore</w:t>
      </w:r>
      <w:r w:rsidRPr="00D95068">
        <w:rPr>
          <w:rFonts w:ascii="Calibri Light" w:hAnsi="Calibri Light" w:cs="Calibri Light"/>
          <w:sz w:val="22"/>
          <w:szCs w:val="22"/>
        </w:rPr>
        <w:t xml:space="preserve"> oil industry, as well as the financial, retail, and medical center for south-central Louisiana. </w:t>
      </w:r>
    </w:p>
    <w:p w14:paraId="73C27730" w14:textId="77777777" w:rsidR="003D2119" w:rsidRPr="00D95068" w:rsidRDefault="003D2119" w:rsidP="00D95068">
      <w:pPr>
        <w:pStyle w:val="Default"/>
        <w:spacing w:line="276" w:lineRule="auto"/>
        <w:contextualSpacing/>
        <w:rPr>
          <w:rFonts w:ascii="Calibri Light" w:hAnsi="Calibri Light" w:cs="Calibri Light"/>
          <w:sz w:val="22"/>
          <w:szCs w:val="22"/>
        </w:rPr>
      </w:pPr>
    </w:p>
    <w:p w14:paraId="06635EC8" w14:textId="77777777" w:rsidR="003D2119" w:rsidRPr="00D95068" w:rsidRDefault="003D2119" w:rsidP="00D95068">
      <w:pPr>
        <w:pStyle w:val="Default"/>
        <w:spacing w:line="276" w:lineRule="auto"/>
        <w:contextualSpacing/>
        <w:rPr>
          <w:rFonts w:ascii="Calibri Light" w:hAnsi="Calibri Light" w:cs="Calibri Light"/>
          <w:sz w:val="22"/>
          <w:szCs w:val="22"/>
        </w:rPr>
      </w:pPr>
      <w:r w:rsidRPr="00D95068">
        <w:rPr>
          <w:rFonts w:ascii="Calibri Light" w:hAnsi="Calibri Light" w:cs="Calibri Light"/>
          <w:b/>
          <w:bCs/>
          <w:sz w:val="22"/>
          <w:szCs w:val="22"/>
        </w:rPr>
        <w:t xml:space="preserve">Salary: </w:t>
      </w:r>
      <w:r w:rsidRPr="00D95068">
        <w:rPr>
          <w:rFonts w:ascii="Calibri Light" w:hAnsi="Calibri Light" w:cs="Calibri Light"/>
          <w:sz w:val="22"/>
          <w:szCs w:val="22"/>
        </w:rPr>
        <w:t xml:space="preserve">Dependent on qualifications and experience. </w:t>
      </w:r>
    </w:p>
    <w:p w14:paraId="2D37D954" w14:textId="77777777" w:rsidR="003D2119" w:rsidRPr="00D95068" w:rsidRDefault="003D2119" w:rsidP="00D95068">
      <w:pPr>
        <w:pStyle w:val="Default"/>
        <w:spacing w:line="276" w:lineRule="auto"/>
        <w:contextualSpacing/>
        <w:rPr>
          <w:rFonts w:ascii="Calibri Light" w:hAnsi="Calibri Light" w:cs="Calibri Light"/>
          <w:sz w:val="22"/>
          <w:szCs w:val="22"/>
        </w:rPr>
      </w:pPr>
    </w:p>
    <w:p w14:paraId="5299279B" w14:textId="77777777" w:rsidR="003D2119" w:rsidRPr="00D95068" w:rsidRDefault="003D2119" w:rsidP="00D95068">
      <w:pPr>
        <w:pStyle w:val="Default"/>
        <w:spacing w:line="276" w:lineRule="auto"/>
        <w:contextualSpacing/>
        <w:rPr>
          <w:rFonts w:ascii="Calibri Light" w:hAnsi="Calibri Light" w:cs="Calibri Light"/>
          <w:b/>
          <w:bCs/>
          <w:sz w:val="22"/>
          <w:szCs w:val="22"/>
        </w:rPr>
      </w:pPr>
      <w:r w:rsidRPr="00D95068">
        <w:rPr>
          <w:rFonts w:ascii="Calibri Light" w:hAnsi="Calibri Light" w:cs="Calibri Light"/>
          <w:b/>
          <w:bCs/>
          <w:sz w:val="22"/>
          <w:szCs w:val="22"/>
        </w:rPr>
        <w:t xml:space="preserve">Starting Date: </w:t>
      </w:r>
      <w:r w:rsidR="0054465F" w:rsidRPr="00D95068">
        <w:rPr>
          <w:rFonts w:ascii="Calibri Light" w:hAnsi="Calibri Light" w:cs="Calibri Light"/>
          <w:bCs/>
          <w:sz w:val="22"/>
          <w:szCs w:val="22"/>
        </w:rPr>
        <w:t>Immediate</w:t>
      </w:r>
    </w:p>
    <w:p w14:paraId="58915912" w14:textId="77777777" w:rsidR="003D2119" w:rsidRPr="00D95068" w:rsidRDefault="003D2119" w:rsidP="00D95068">
      <w:pPr>
        <w:pStyle w:val="Default"/>
        <w:spacing w:line="276" w:lineRule="auto"/>
        <w:contextualSpacing/>
        <w:rPr>
          <w:rFonts w:ascii="Calibri Light" w:hAnsi="Calibri Light" w:cs="Calibri Light"/>
          <w:sz w:val="22"/>
          <w:szCs w:val="22"/>
        </w:rPr>
      </w:pPr>
    </w:p>
    <w:p w14:paraId="1EFA0F5D" w14:textId="1A5A58B1" w:rsidR="0054465F" w:rsidRPr="00D95068" w:rsidRDefault="003D2119" w:rsidP="009934C0">
      <w:pPr>
        <w:pStyle w:val="Default"/>
        <w:spacing w:line="276" w:lineRule="auto"/>
        <w:contextualSpacing/>
        <w:rPr>
          <w:rFonts w:ascii="Calibri Light" w:hAnsi="Calibri Light" w:cs="Calibri Light"/>
          <w:bCs/>
          <w:sz w:val="22"/>
          <w:szCs w:val="22"/>
        </w:rPr>
      </w:pPr>
      <w:r w:rsidRPr="00D95068">
        <w:rPr>
          <w:rFonts w:ascii="Calibri Light" w:hAnsi="Calibri Light" w:cs="Calibri Light"/>
          <w:b/>
          <w:bCs/>
          <w:sz w:val="22"/>
          <w:szCs w:val="22"/>
        </w:rPr>
        <w:t xml:space="preserve">Applications: </w:t>
      </w:r>
      <w:r w:rsidR="0054465F" w:rsidRPr="00D95068">
        <w:rPr>
          <w:rFonts w:ascii="Calibri Light" w:hAnsi="Calibri Light" w:cs="Calibri Light"/>
          <w:bCs/>
          <w:sz w:val="22"/>
          <w:szCs w:val="22"/>
        </w:rPr>
        <w:t>For Initial consideration, please submit your cover letter, resume, and three references to</w:t>
      </w:r>
      <w:r w:rsidR="00130E4D">
        <w:rPr>
          <w:rFonts w:ascii="Calibri Light" w:hAnsi="Calibri Light" w:cs="Calibri Light"/>
          <w:bCs/>
          <w:sz w:val="22"/>
          <w:szCs w:val="22"/>
        </w:rPr>
        <w:t xml:space="preserve"> the following email address:  </w:t>
      </w:r>
      <w:hyperlink r:id="rId8" w:history="1">
        <w:r w:rsidR="003236F5" w:rsidRPr="00D73AA1">
          <w:rPr>
            <w:rStyle w:val="Hyperlink"/>
            <w:rFonts w:ascii="Calibri Light" w:hAnsi="Calibri Light" w:cs="Calibri Light"/>
            <w:bCs/>
            <w:sz w:val="22"/>
            <w:szCs w:val="22"/>
          </w:rPr>
          <w:t>molly.rosato@louisiana.edu</w:t>
        </w:r>
      </w:hyperlink>
      <w:r w:rsidR="003236F5">
        <w:rPr>
          <w:rStyle w:val="Hyperlink"/>
          <w:rFonts w:ascii="Calibri Light" w:hAnsi="Calibri Light" w:cs="Calibri Light"/>
          <w:bCs/>
          <w:sz w:val="22"/>
          <w:szCs w:val="22"/>
        </w:rPr>
        <w:t xml:space="preserve"> </w:t>
      </w:r>
    </w:p>
    <w:p w14:paraId="7A2C30C8" w14:textId="77777777" w:rsidR="0054465F" w:rsidRPr="00D95068" w:rsidRDefault="0054465F" w:rsidP="00D95068">
      <w:pPr>
        <w:pStyle w:val="Default"/>
        <w:spacing w:line="276" w:lineRule="auto"/>
        <w:contextualSpacing/>
        <w:rPr>
          <w:rFonts w:ascii="Calibri Light" w:hAnsi="Calibri Light" w:cs="Calibri Light"/>
          <w:bCs/>
          <w:sz w:val="22"/>
          <w:szCs w:val="22"/>
        </w:rPr>
      </w:pPr>
    </w:p>
    <w:p w14:paraId="373CEBC6" w14:textId="77777777" w:rsidR="0054465F" w:rsidRDefault="0054465F" w:rsidP="009934C0">
      <w:pPr>
        <w:pStyle w:val="Default"/>
        <w:spacing w:line="276" w:lineRule="auto"/>
        <w:contextualSpacing/>
        <w:jc w:val="center"/>
        <w:rPr>
          <w:bCs/>
        </w:rPr>
      </w:pPr>
    </w:p>
    <w:p w14:paraId="372DEAB0" w14:textId="77777777" w:rsidR="00F36E98" w:rsidRPr="00EB0DDF" w:rsidRDefault="00F36E98" w:rsidP="00D95068">
      <w:pPr>
        <w:pStyle w:val="Default"/>
        <w:spacing w:line="276" w:lineRule="auto"/>
        <w:contextualSpacing/>
      </w:pPr>
    </w:p>
    <w:sectPr w:rsidR="00F36E98" w:rsidRPr="00EB0DDF" w:rsidSect="00D55C51">
      <w:headerReference w:type="first" r:id="rId9"/>
      <w:footerReference w:type="first" r:id="rId10"/>
      <w:pgSz w:w="12240" w:h="15840" w:code="1"/>
      <w:pgMar w:top="1440" w:right="1440" w:bottom="1440" w:left="1440" w:header="9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E07C" w14:textId="77777777" w:rsidR="001E6B03" w:rsidRDefault="001E6B03">
      <w:r>
        <w:separator/>
      </w:r>
    </w:p>
  </w:endnote>
  <w:endnote w:type="continuationSeparator" w:id="0">
    <w:p w14:paraId="35D85B83" w14:textId="77777777" w:rsidR="001E6B03" w:rsidRDefault="001E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E07B" w14:textId="77777777" w:rsidR="00422CA6" w:rsidRDefault="00422CA6" w:rsidP="00EC3F35">
    <w:pPr>
      <w:pStyle w:val="Footer"/>
      <w:jc w:val="center"/>
      <w:rPr>
        <w:rFonts w:ascii="Arial" w:hAnsi="Arial" w:cs="Arial"/>
        <w:noProof/>
        <w:sz w:val="14"/>
        <w:szCs w:val="14"/>
      </w:rPr>
    </w:pPr>
  </w:p>
  <w:p w14:paraId="11B7BA5C" w14:textId="77777777" w:rsidR="00422CA6" w:rsidRDefault="00422CA6" w:rsidP="00EC3F35">
    <w:pPr>
      <w:pStyle w:val="Footer"/>
      <w:jc w:val="center"/>
      <w:rPr>
        <w:rFonts w:ascii="Arial" w:hAnsi="Arial" w:cs="Arial"/>
        <w:noProof/>
        <w:sz w:val="14"/>
        <w:szCs w:val="14"/>
      </w:rPr>
    </w:pPr>
  </w:p>
  <w:p w14:paraId="50750F92" w14:textId="77777777" w:rsidR="00422CA6" w:rsidRDefault="00422CA6" w:rsidP="00EC3F35">
    <w:pPr>
      <w:pStyle w:val="Footer"/>
      <w:jc w:val="center"/>
      <w:rPr>
        <w:rFonts w:ascii="Arial" w:hAnsi="Arial" w:cs="Arial"/>
        <w:noProof/>
        <w:sz w:val="14"/>
        <w:szCs w:val="14"/>
      </w:rPr>
    </w:pPr>
  </w:p>
  <w:p w14:paraId="044B94CC" w14:textId="77777777" w:rsidR="00422CA6" w:rsidRDefault="00422CA6" w:rsidP="00130E4D">
    <w:pPr>
      <w:pStyle w:val="Footer"/>
      <w:rPr>
        <w:rFonts w:ascii="Arial" w:hAnsi="Arial" w:cs="Arial"/>
        <w:noProo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2006" w14:textId="77777777" w:rsidR="001E6B03" w:rsidRDefault="001E6B03">
      <w:r>
        <w:separator/>
      </w:r>
    </w:p>
  </w:footnote>
  <w:footnote w:type="continuationSeparator" w:id="0">
    <w:p w14:paraId="2E90B09A" w14:textId="77777777" w:rsidR="001E6B03" w:rsidRDefault="001E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5693" w14:textId="77777777" w:rsidR="00905193" w:rsidRDefault="00905193" w:rsidP="00064C5E">
    <w:pPr>
      <w:pStyle w:val="Header"/>
      <w:tabs>
        <w:tab w:val="clear" w:pos="4320"/>
        <w:tab w:val="clear" w:pos="8640"/>
        <w:tab w:val="left" w:pos="7605"/>
      </w:tabs>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2000FFC"/>
    <w:lvl w:ilvl="0">
      <w:numFmt w:val="bullet"/>
      <w:lvlText w:val="*"/>
      <w:lvlJc w:val="left"/>
      <w:pPr>
        <w:ind w:left="0" w:firstLine="0"/>
      </w:pPr>
    </w:lvl>
  </w:abstractNum>
  <w:abstractNum w:abstractNumId="1" w15:restartNumberingAfterBreak="0">
    <w:nsid w:val="05FA7DE4"/>
    <w:multiLevelType w:val="hybridMultilevel"/>
    <w:tmpl w:val="CD84EB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DC850F1"/>
    <w:multiLevelType w:val="hybridMultilevel"/>
    <w:tmpl w:val="73EA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66190"/>
    <w:multiLevelType w:val="hybridMultilevel"/>
    <w:tmpl w:val="3B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443AD"/>
    <w:multiLevelType w:val="hybridMultilevel"/>
    <w:tmpl w:val="EB50DA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B650093"/>
    <w:multiLevelType w:val="hybridMultilevel"/>
    <w:tmpl w:val="CC92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95051"/>
    <w:multiLevelType w:val="hybridMultilevel"/>
    <w:tmpl w:val="0D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B1FF8"/>
    <w:multiLevelType w:val="hybridMultilevel"/>
    <w:tmpl w:val="F81E5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9"/>
  </w:num>
  <w:num w:numId="6">
    <w:abstractNumId w:val="3"/>
  </w:num>
  <w:num w:numId="7">
    <w:abstractNumId w:val="0"/>
    <w:lvlOverride w:ilvl="0">
      <w:lvl w:ilvl="0">
        <w:numFmt w:val="bullet"/>
        <w:lvlText w:val="•"/>
        <w:legacy w:legacy="1" w:legacySpace="0" w:legacyIndent="345"/>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C7"/>
    <w:rsid w:val="00000421"/>
    <w:rsid w:val="000147EB"/>
    <w:rsid w:val="0003113C"/>
    <w:rsid w:val="00043031"/>
    <w:rsid w:val="00064C5E"/>
    <w:rsid w:val="00074345"/>
    <w:rsid w:val="00080029"/>
    <w:rsid w:val="00090904"/>
    <w:rsid w:val="0009650F"/>
    <w:rsid w:val="000A0BA1"/>
    <w:rsid w:val="000A31DF"/>
    <w:rsid w:val="000B0EB9"/>
    <w:rsid w:val="000B5D94"/>
    <w:rsid w:val="000B64BC"/>
    <w:rsid w:val="000C3169"/>
    <w:rsid w:val="000E106D"/>
    <w:rsid w:val="000E2E2D"/>
    <w:rsid w:val="00112053"/>
    <w:rsid w:val="00115171"/>
    <w:rsid w:val="00120F46"/>
    <w:rsid w:val="00130E4D"/>
    <w:rsid w:val="0013394D"/>
    <w:rsid w:val="00141CDA"/>
    <w:rsid w:val="001569A4"/>
    <w:rsid w:val="001760BB"/>
    <w:rsid w:val="0018059F"/>
    <w:rsid w:val="001A5BC6"/>
    <w:rsid w:val="001B566E"/>
    <w:rsid w:val="001B6509"/>
    <w:rsid w:val="001C5368"/>
    <w:rsid w:val="001E34AF"/>
    <w:rsid w:val="001E6B03"/>
    <w:rsid w:val="001F44CC"/>
    <w:rsid w:val="00225DFD"/>
    <w:rsid w:val="002451C2"/>
    <w:rsid w:val="00266E69"/>
    <w:rsid w:val="00267D4D"/>
    <w:rsid w:val="00276A36"/>
    <w:rsid w:val="002819E0"/>
    <w:rsid w:val="002863D8"/>
    <w:rsid w:val="002865B6"/>
    <w:rsid w:val="00286CA5"/>
    <w:rsid w:val="00290A96"/>
    <w:rsid w:val="00294C4A"/>
    <w:rsid w:val="002A64B0"/>
    <w:rsid w:val="002A6777"/>
    <w:rsid w:val="002B16EB"/>
    <w:rsid w:val="002B2B61"/>
    <w:rsid w:val="002B6727"/>
    <w:rsid w:val="002C1344"/>
    <w:rsid w:val="002C2547"/>
    <w:rsid w:val="002C4F22"/>
    <w:rsid w:val="002C6330"/>
    <w:rsid w:val="002D649D"/>
    <w:rsid w:val="002E1837"/>
    <w:rsid w:val="002E4BE7"/>
    <w:rsid w:val="002E64FB"/>
    <w:rsid w:val="002F0FC0"/>
    <w:rsid w:val="002F64CD"/>
    <w:rsid w:val="00305376"/>
    <w:rsid w:val="003236F5"/>
    <w:rsid w:val="00330C5B"/>
    <w:rsid w:val="00333D73"/>
    <w:rsid w:val="00341A74"/>
    <w:rsid w:val="003448DD"/>
    <w:rsid w:val="0035489C"/>
    <w:rsid w:val="00356B97"/>
    <w:rsid w:val="00370A26"/>
    <w:rsid w:val="00370DA6"/>
    <w:rsid w:val="0037500D"/>
    <w:rsid w:val="003A10AA"/>
    <w:rsid w:val="003B22FE"/>
    <w:rsid w:val="003B751B"/>
    <w:rsid w:val="003D2119"/>
    <w:rsid w:val="003E26B6"/>
    <w:rsid w:val="003F2358"/>
    <w:rsid w:val="0041448C"/>
    <w:rsid w:val="0042185C"/>
    <w:rsid w:val="00422CA6"/>
    <w:rsid w:val="00451409"/>
    <w:rsid w:val="00467C6B"/>
    <w:rsid w:val="00476D98"/>
    <w:rsid w:val="00491E40"/>
    <w:rsid w:val="004B1EDD"/>
    <w:rsid w:val="004B2653"/>
    <w:rsid w:val="004B2D03"/>
    <w:rsid w:val="004B62CB"/>
    <w:rsid w:val="004B7A85"/>
    <w:rsid w:val="004C7DC1"/>
    <w:rsid w:val="004D7005"/>
    <w:rsid w:val="004E3718"/>
    <w:rsid w:val="004F6931"/>
    <w:rsid w:val="00500DC9"/>
    <w:rsid w:val="00527B97"/>
    <w:rsid w:val="0054149A"/>
    <w:rsid w:val="0054465F"/>
    <w:rsid w:val="00557B18"/>
    <w:rsid w:val="005670F4"/>
    <w:rsid w:val="00580FE5"/>
    <w:rsid w:val="005879EF"/>
    <w:rsid w:val="005945E9"/>
    <w:rsid w:val="005A7626"/>
    <w:rsid w:val="005C5DAC"/>
    <w:rsid w:val="005D1844"/>
    <w:rsid w:val="005D7F32"/>
    <w:rsid w:val="005E41DF"/>
    <w:rsid w:val="005F0AB6"/>
    <w:rsid w:val="005F20AD"/>
    <w:rsid w:val="00600D9C"/>
    <w:rsid w:val="0061182F"/>
    <w:rsid w:val="00615E63"/>
    <w:rsid w:val="006349F0"/>
    <w:rsid w:val="00640E6B"/>
    <w:rsid w:val="00657A8F"/>
    <w:rsid w:val="00664AA9"/>
    <w:rsid w:val="00672705"/>
    <w:rsid w:val="00672F64"/>
    <w:rsid w:val="0067435B"/>
    <w:rsid w:val="00693213"/>
    <w:rsid w:val="006936E8"/>
    <w:rsid w:val="006B1669"/>
    <w:rsid w:val="006B41B3"/>
    <w:rsid w:val="006B53EA"/>
    <w:rsid w:val="006C4D77"/>
    <w:rsid w:val="006D579B"/>
    <w:rsid w:val="006D66E0"/>
    <w:rsid w:val="006E3DA8"/>
    <w:rsid w:val="006E5213"/>
    <w:rsid w:val="006F2421"/>
    <w:rsid w:val="006F7933"/>
    <w:rsid w:val="00700E53"/>
    <w:rsid w:val="00714025"/>
    <w:rsid w:val="00714ADB"/>
    <w:rsid w:val="00752591"/>
    <w:rsid w:val="00764FCF"/>
    <w:rsid w:val="007943AE"/>
    <w:rsid w:val="00797C90"/>
    <w:rsid w:val="007A4E3B"/>
    <w:rsid w:val="007A67EF"/>
    <w:rsid w:val="007B32D6"/>
    <w:rsid w:val="007C791C"/>
    <w:rsid w:val="007D000B"/>
    <w:rsid w:val="007D21C0"/>
    <w:rsid w:val="007D2E92"/>
    <w:rsid w:val="007D5BB9"/>
    <w:rsid w:val="007E25F6"/>
    <w:rsid w:val="007F663A"/>
    <w:rsid w:val="00806CA9"/>
    <w:rsid w:val="00807F9A"/>
    <w:rsid w:val="00836743"/>
    <w:rsid w:val="00844310"/>
    <w:rsid w:val="0085290E"/>
    <w:rsid w:val="008638EA"/>
    <w:rsid w:val="008654DF"/>
    <w:rsid w:val="00866A09"/>
    <w:rsid w:val="008826A7"/>
    <w:rsid w:val="008873DC"/>
    <w:rsid w:val="00897EED"/>
    <w:rsid w:val="008A39E3"/>
    <w:rsid w:val="008A608E"/>
    <w:rsid w:val="008B2BC9"/>
    <w:rsid w:val="008C2B65"/>
    <w:rsid w:val="008C2BCA"/>
    <w:rsid w:val="008C4A52"/>
    <w:rsid w:val="008E7041"/>
    <w:rsid w:val="008F2A08"/>
    <w:rsid w:val="00905193"/>
    <w:rsid w:val="00930210"/>
    <w:rsid w:val="00933519"/>
    <w:rsid w:val="009356A7"/>
    <w:rsid w:val="00936069"/>
    <w:rsid w:val="00940088"/>
    <w:rsid w:val="009448D0"/>
    <w:rsid w:val="00977F2E"/>
    <w:rsid w:val="00982311"/>
    <w:rsid w:val="009934C0"/>
    <w:rsid w:val="009A0328"/>
    <w:rsid w:val="009A5CA7"/>
    <w:rsid w:val="009B0B29"/>
    <w:rsid w:val="009F08F8"/>
    <w:rsid w:val="00A0680B"/>
    <w:rsid w:val="00A12BDF"/>
    <w:rsid w:val="00A35440"/>
    <w:rsid w:val="00A36A38"/>
    <w:rsid w:val="00A42311"/>
    <w:rsid w:val="00A4519A"/>
    <w:rsid w:val="00A54E1E"/>
    <w:rsid w:val="00A57D2C"/>
    <w:rsid w:val="00A66565"/>
    <w:rsid w:val="00A87550"/>
    <w:rsid w:val="00AC1931"/>
    <w:rsid w:val="00AD7EEB"/>
    <w:rsid w:val="00AE08E2"/>
    <w:rsid w:val="00AF33C7"/>
    <w:rsid w:val="00B04198"/>
    <w:rsid w:val="00B12B45"/>
    <w:rsid w:val="00B22BD5"/>
    <w:rsid w:val="00B27F1A"/>
    <w:rsid w:val="00B308AC"/>
    <w:rsid w:val="00B52E1C"/>
    <w:rsid w:val="00B60FFA"/>
    <w:rsid w:val="00B64488"/>
    <w:rsid w:val="00B756E1"/>
    <w:rsid w:val="00B82F2E"/>
    <w:rsid w:val="00B83880"/>
    <w:rsid w:val="00B91415"/>
    <w:rsid w:val="00B93F79"/>
    <w:rsid w:val="00BA1ACC"/>
    <w:rsid w:val="00BA3641"/>
    <w:rsid w:val="00BA39CD"/>
    <w:rsid w:val="00BB3608"/>
    <w:rsid w:val="00BB6A7D"/>
    <w:rsid w:val="00BB7B5E"/>
    <w:rsid w:val="00BD1F70"/>
    <w:rsid w:val="00BD2A04"/>
    <w:rsid w:val="00BE00ED"/>
    <w:rsid w:val="00BE4834"/>
    <w:rsid w:val="00BE637B"/>
    <w:rsid w:val="00BF1D86"/>
    <w:rsid w:val="00C15AA2"/>
    <w:rsid w:val="00C23B00"/>
    <w:rsid w:val="00C3345F"/>
    <w:rsid w:val="00C419A5"/>
    <w:rsid w:val="00C64F58"/>
    <w:rsid w:val="00C76447"/>
    <w:rsid w:val="00C817B1"/>
    <w:rsid w:val="00C82082"/>
    <w:rsid w:val="00C916D3"/>
    <w:rsid w:val="00C91B3A"/>
    <w:rsid w:val="00CA34F3"/>
    <w:rsid w:val="00CB24A1"/>
    <w:rsid w:val="00CB3EE2"/>
    <w:rsid w:val="00CB4712"/>
    <w:rsid w:val="00CC2E2B"/>
    <w:rsid w:val="00CD32BB"/>
    <w:rsid w:val="00CE3838"/>
    <w:rsid w:val="00D02F4D"/>
    <w:rsid w:val="00D25A7E"/>
    <w:rsid w:val="00D30697"/>
    <w:rsid w:val="00D3249B"/>
    <w:rsid w:val="00D32600"/>
    <w:rsid w:val="00D55C51"/>
    <w:rsid w:val="00D61CF6"/>
    <w:rsid w:val="00D62691"/>
    <w:rsid w:val="00D64FB1"/>
    <w:rsid w:val="00D87C0E"/>
    <w:rsid w:val="00D95068"/>
    <w:rsid w:val="00DE39E6"/>
    <w:rsid w:val="00DE6D8B"/>
    <w:rsid w:val="00DF2B59"/>
    <w:rsid w:val="00DF4166"/>
    <w:rsid w:val="00DF5A57"/>
    <w:rsid w:val="00E00A89"/>
    <w:rsid w:val="00E035EA"/>
    <w:rsid w:val="00E20CFD"/>
    <w:rsid w:val="00E36F1E"/>
    <w:rsid w:val="00E44678"/>
    <w:rsid w:val="00E54509"/>
    <w:rsid w:val="00E57AA6"/>
    <w:rsid w:val="00E62F63"/>
    <w:rsid w:val="00EA15E0"/>
    <w:rsid w:val="00EA667C"/>
    <w:rsid w:val="00EB0DDF"/>
    <w:rsid w:val="00EC3F35"/>
    <w:rsid w:val="00EE6A25"/>
    <w:rsid w:val="00EE6E0F"/>
    <w:rsid w:val="00EF6912"/>
    <w:rsid w:val="00F13469"/>
    <w:rsid w:val="00F1535C"/>
    <w:rsid w:val="00F22149"/>
    <w:rsid w:val="00F23F9B"/>
    <w:rsid w:val="00F31BFF"/>
    <w:rsid w:val="00F35CA0"/>
    <w:rsid w:val="00F36E98"/>
    <w:rsid w:val="00F60032"/>
    <w:rsid w:val="00F62F73"/>
    <w:rsid w:val="00F64987"/>
    <w:rsid w:val="00F663CE"/>
    <w:rsid w:val="00F77597"/>
    <w:rsid w:val="00F77AE4"/>
    <w:rsid w:val="00F93178"/>
    <w:rsid w:val="00F9383A"/>
    <w:rsid w:val="00F97101"/>
    <w:rsid w:val="00FA443C"/>
    <w:rsid w:val="00FB4644"/>
    <w:rsid w:val="00FB6603"/>
    <w:rsid w:val="00FC4979"/>
    <w:rsid w:val="00FD2836"/>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B828B"/>
  <w15:docId w15:val="{83D2C610-FCC6-4138-A630-7FBC4D7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basedOn w:val="DefaultParagraphFont"/>
    <w:link w:val="Title"/>
    <w:rsid w:val="00EF6912"/>
    <w:rPr>
      <w:rFonts w:ascii="Arial" w:hAnsi="Arial" w:cs="Arial"/>
      <w:b/>
      <w:bCs/>
      <w:sz w:val="21"/>
      <w:szCs w:val="48"/>
    </w:rPr>
  </w:style>
  <w:style w:type="character" w:customStyle="1" w:styleId="articleheading21">
    <w:name w:val="articleheading21"/>
    <w:basedOn w:val="DefaultParagraphFont"/>
    <w:rsid w:val="00EF6912"/>
    <w:rPr>
      <w:rFonts w:ascii="Verdana" w:hAnsi="Verdana" w:hint="default"/>
      <w:b/>
      <w:bCs/>
      <w:color w:val="000040"/>
      <w:sz w:val="15"/>
      <w:szCs w:val="15"/>
    </w:rPr>
  </w:style>
  <w:style w:type="paragraph" w:styleId="ListParagraph">
    <w:name w:val="List Paragraph"/>
    <w:basedOn w:val="Normal"/>
    <w:uiPriority w:val="34"/>
    <w:qFormat/>
    <w:rsid w:val="00064C5E"/>
    <w:pPr>
      <w:ind w:left="720"/>
      <w:contextualSpacing/>
    </w:pPr>
  </w:style>
  <w:style w:type="paragraph" w:styleId="BodyTextIndent">
    <w:name w:val="Body Text Indent"/>
    <w:basedOn w:val="Normal"/>
    <w:link w:val="BodyTextIndentChar"/>
    <w:rsid w:val="00C82082"/>
    <w:pPr>
      <w:ind w:left="2160" w:hanging="2160"/>
    </w:pPr>
  </w:style>
  <w:style w:type="character" w:customStyle="1" w:styleId="BodyTextIndentChar">
    <w:name w:val="Body Text Indent Char"/>
    <w:basedOn w:val="DefaultParagraphFont"/>
    <w:link w:val="BodyTextIndent"/>
    <w:rsid w:val="00C82082"/>
    <w:rPr>
      <w:sz w:val="24"/>
      <w:szCs w:val="24"/>
    </w:rPr>
  </w:style>
  <w:style w:type="paragraph" w:styleId="PlainText">
    <w:name w:val="Plain Text"/>
    <w:basedOn w:val="Normal"/>
    <w:link w:val="PlainTextChar"/>
    <w:uiPriority w:val="99"/>
    <w:unhideWhenUsed/>
    <w:rsid w:val="00E36F1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6F1E"/>
    <w:rPr>
      <w:rFonts w:ascii="Consolas" w:eastAsiaTheme="minorHAnsi" w:hAnsi="Consolas" w:cstheme="minorBidi"/>
      <w:sz w:val="21"/>
      <w:szCs w:val="21"/>
    </w:rPr>
  </w:style>
  <w:style w:type="character" w:styleId="Hyperlink">
    <w:name w:val="Hyperlink"/>
    <w:rsid w:val="00EB0DDF"/>
    <w:rPr>
      <w:color w:val="0000FF"/>
      <w:u w:val="single"/>
    </w:rPr>
  </w:style>
  <w:style w:type="paragraph" w:customStyle="1" w:styleId="Default">
    <w:name w:val="Default"/>
    <w:rsid w:val="005D1844"/>
    <w:pPr>
      <w:autoSpaceDE w:val="0"/>
      <w:autoSpaceDN w:val="0"/>
      <w:adjustRightInd w:val="0"/>
    </w:pPr>
    <w:rPr>
      <w:color w:val="000000"/>
      <w:sz w:val="24"/>
      <w:szCs w:val="24"/>
    </w:rPr>
  </w:style>
  <w:style w:type="paragraph" w:customStyle="1" w:styleId="Body">
    <w:name w:val="Body"/>
    <w:rsid w:val="004B2653"/>
    <w:pPr>
      <w:spacing w:after="200" w:line="276" w:lineRule="auto"/>
    </w:pPr>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32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2837">
      <w:bodyDiv w:val="1"/>
      <w:marLeft w:val="0"/>
      <w:marRight w:val="0"/>
      <w:marTop w:val="0"/>
      <w:marBottom w:val="0"/>
      <w:divBdr>
        <w:top w:val="none" w:sz="0" w:space="0" w:color="auto"/>
        <w:left w:val="none" w:sz="0" w:space="0" w:color="auto"/>
        <w:bottom w:val="none" w:sz="0" w:space="0" w:color="auto"/>
        <w:right w:val="none" w:sz="0" w:space="0" w:color="auto"/>
      </w:divBdr>
    </w:div>
    <w:div w:id="296645515">
      <w:bodyDiv w:val="1"/>
      <w:marLeft w:val="0"/>
      <w:marRight w:val="0"/>
      <w:marTop w:val="0"/>
      <w:marBottom w:val="0"/>
      <w:divBdr>
        <w:top w:val="none" w:sz="0" w:space="0" w:color="auto"/>
        <w:left w:val="none" w:sz="0" w:space="0" w:color="auto"/>
        <w:bottom w:val="none" w:sz="0" w:space="0" w:color="auto"/>
        <w:right w:val="none" w:sz="0" w:space="0" w:color="auto"/>
      </w:divBdr>
    </w:div>
    <w:div w:id="465511765">
      <w:bodyDiv w:val="1"/>
      <w:marLeft w:val="0"/>
      <w:marRight w:val="0"/>
      <w:marTop w:val="0"/>
      <w:marBottom w:val="0"/>
      <w:divBdr>
        <w:top w:val="none" w:sz="0" w:space="0" w:color="auto"/>
        <w:left w:val="none" w:sz="0" w:space="0" w:color="auto"/>
        <w:bottom w:val="none" w:sz="0" w:space="0" w:color="auto"/>
        <w:right w:val="none" w:sz="0" w:space="0" w:color="auto"/>
      </w:divBdr>
    </w:div>
    <w:div w:id="11326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rosato@louisia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5499-D789-4D1D-847B-C5362DCC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Faye F Cormier</cp:lastModifiedBy>
  <cp:revision>2</cp:revision>
  <cp:lastPrinted>2021-02-19T20:35:00Z</cp:lastPrinted>
  <dcterms:created xsi:type="dcterms:W3CDTF">2021-03-03T16:31:00Z</dcterms:created>
  <dcterms:modified xsi:type="dcterms:W3CDTF">2021-03-03T16:31:00Z</dcterms:modified>
</cp:coreProperties>
</file>