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5ABC" w14:textId="0F32326A" w:rsidR="00055822" w:rsidRDefault="00055822" w:rsidP="00B3163A">
      <w:pPr>
        <w:pStyle w:val="Body"/>
        <w:spacing w:after="0"/>
        <w:contextualSpacing/>
        <w:rPr>
          <w:rFonts w:ascii="Calibri Light" w:hAnsi="Calibri Light" w:cs="Calibri Light"/>
          <w:b/>
          <w:bCs/>
        </w:rPr>
      </w:pPr>
      <w:r>
        <w:rPr>
          <w:rFonts w:ascii="Tahoma" w:hAnsi="Tahoma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2E93EBE" wp14:editId="5E5AC0EE">
            <wp:simplePos x="0" y="0"/>
            <wp:positionH relativeFrom="margin">
              <wp:posOffset>0</wp:posOffset>
            </wp:positionH>
            <wp:positionV relativeFrom="margin">
              <wp:posOffset>-343839</wp:posOffset>
            </wp:positionV>
            <wp:extent cx="2591708" cy="457200"/>
            <wp:effectExtent l="0" t="0" r="0" b="0"/>
            <wp:wrapTight wrapText="bothSides">
              <wp:wrapPolygon edited="0">
                <wp:start x="1270" y="0"/>
                <wp:lineTo x="0" y="7200"/>
                <wp:lineTo x="0" y="12600"/>
                <wp:lineTo x="159" y="15300"/>
                <wp:lineTo x="1111" y="20700"/>
                <wp:lineTo x="1270" y="20700"/>
                <wp:lineTo x="2541" y="20700"/>
                <wp:lineTo x="21436" y="18000"/>
                <wp:lineTo x="21436" y="7200"/>
                <wp:lineTo x="2064" y="0"/>
                <wp:lineTo x="1270" y="0"/>
              </wp:wrapPolygon>
            </wp:wrapTight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7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2F874" w14:textId="77777777" w:rsidR="00055822" w:rsidRDefault="00055822" w:rsidP="00B3163A">
      <w:pPr>
        <w:pStyle w:val="Body"/>
        <w:spacing w:after="0"/>
        <w:contextualSpacing/>
        <w:rPr>
          <w:rFonts w:ascii="Calibri Light" w:hAnsi="Calibri Light" w:cs="Calibri Light"/>
          <w:b/>
          <w:bCs/>
        </w:rPr>
      </w:pPr>
    </w:p>
    <w:p w14:paraId="4C18FD4F" w14:textId="1F1BC8CC" w:rsidR="00B3163A" w:rsidRPr="00D95068" w:rsidRDefault="004570CC" w:rsidP="00B3163A">
      <w:pPr>
        <w:pStyle w:val="Body"/>
        <w:spacing w:after="0"/>
        <w:contextualSpacing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Associate </w:t>
      </w:r>
      <w:r w:rsidR="00B3163A" w:rsidRPr="00D95068">
        <w:rPr>
          <w:rFonts w:ascii="Calibri Light" w:hAnsi="Calibri Light" w:cs="Calibri Light"/>
          <w:b/>
          <w:bCs/>
        </w:rPr>
        <w:t>Director of Development</w:t>
      </w:r>
    </w:p>
    <w:p w14:paraId="75BA9E55" w14:textId="77777777" w:rsidR="00B3163A" w:rsidRPr="00D95068" w:rsidRDefault="00B3163A" w:rsidP="00B3163A">
      <w:pPr>
        <w:pStyle w:val="Body"/>
        <w:spacing w:after="0"/>
        <w:contextualSpacing/>
        <w:rPr>
          <w:rFonts w:ascii="Calibri Light" w:hAnsi="Calibri Light" w:cs="Calibri Light"/>
        </w:rPr>
      </w:pPr>
    </w:p>
    <w:p w14:paraId="13590C88" w14:textId="5E18FBD9" w:rsidR="00B3163A" w:rsidRPr="00D95068" w:rsidRDefault="00B3163A" w:rsidP="00B3163A">
      <w:pPr>
        <w:pStyle w:val="Body"/>
        <w:tabs>
          <w:tab w:val="left" w:pos="900"/>
        </w:tabs>
        <w:spacing w:after="0"/>
        <w:contextualSpacing/>
        <w:rPr>
          <w:rFonts w:ascii="Calibri Light" w:hAnsi="Calibri Light" w:cs="Calibri Light"/>
        </w:rPr>
      </w:pPr>
      <w:r w:rsidRPr="00D95068">
        <w:rPr>
          <w:rFonts w:ascii="Calibri Light" w:hAnsi="Calibri Light" w:cs="Calibri Light"/>
        </w:rPr>
        <w:t xml:space="preserve">Reporting to the </w:t>
      </w:r>
      <w:r w:rsidR="004570CC">
        <w:rPr>
          <w:rFonts w:ascii="Calibri Light" w:hAnsi="Calibri Light" w:cs="Calibri Light"/>
        </w:rPr>
        <w:t>Director of</w:t>
      </w:r>
      <w:r w:rsidRPr="00D95068">
        <w:rPr>
          <w:rFonts w:ascii="Calibri Light" w:hAnsi="Calibri Light" w:cs="Calibri Light"/>
        </w:rPr>
        <w:t xml:space="preserve"> Development</w:t>
      </w:r>
      <w:r w:rsidR="00055822">
        <w:rPr>
          <w:rFonts w:ascii="Calibri Light" w:hAnsi="Calibri Light" w:cs="Calibri Light"/>
        </w:rPr>
        <w:t>,</w:t>
      </w:r>
      <w:r w:rsidRPr="00D95068">
        <w:rPr>
          <w:rFonts w:ascii="Calibri Light" w:hAnsi="Calibri Light" w:cs="Calibri Light"/>
        </w:rPr>
        <w:t xml:space="preserve"> </w:t>
      </w:r>
      <w:r w:rsidR="004570CC">
        <w:rPr>
          <w:rFonts w:ascii="Calibri Light" w:hAnsi="Calibri Light" w:cs="Calibri Light"/>
        </w:rPr>
        <w:t>the Associate Director will be</w:t>
      </w:r>
      <w:r w:rsidRPr="00D95068">
        <w:rPr>
          <w:rFonts w:ascii="Calibri Light" w:hAnsi="Calibri Light" w:cs="Calibri Light"/>
        </w:rPr>
        <w:t xml:space="preserve"> responsible for</w:t>
      </w:r>
      <w:r w:rsidR="00C171FD">
        <w:rPr>
          <w:rFonts w:ascii="Calibri Light" w:hAnsi="Calibri Light" w:cs="Calibri Light"/>
        </w:rPr>
        <w:t xml:space="preserve"> securing private support for the university by</w:t>
      </w:r>
      <w:r w:rsidRPr="00D95068">
        <w:rPr>
          <w:rFonts w:ascii="Calibri Light" w:hAnsi="Calibri Light" w:cs="Calibri Light"/>
        </w:rPr>
        <w:t xml:space="preserve"> identifying, cultivating, </w:t>
      </w:r>
      <w:r w:rsidR="00055822" w:rsidRPr="00D95068">
        <w:rPr>
          <w:rFonts w:ascii="Calibri Light" w:hAnsi="Calibri Light" w:cs="Calibri Light"/>
        </w:rPr>
        <w:t>soliciting,</w:t>
      </w:r>
      <w:r w:rsidRPr="00D95068">
        <w:rPr>
          <w:rFonts w:ascii="Calibri Light" w:hAnsi="Calibri Light" w:cs="Calibri Light"/>
        </w:rPr>
        <w:t xml:space="preserve"> and stewarding alumni and friends, focusing on gifts of $25,000 and above.</w:t>
      </w:r>
      <w:r w:rsidR="00562DE7">
        <w:rPr>
          <w:rFonts w:ascii="Calibri Light" w:hAnsi="Calibri Light" w:cs="Calibri Light"/>
        </w:rPr>
        <w:t xml:space="preserve">  </w:t>
      </w:r>
      <w:r w:rsidRPr="00D95068">
        <w:rPr>
          <w:rFonts w:ascii="Calibri Light" w:hAnsi="Calibri Light" w:cs="Calibri Light"/>
        </w:rPr>
        <w:t xml:space="preserve">The </w:t>
      </w:r>
      <w:r w:rsidR="00FF70FD">
        <w:rPr>
          <w:rFonts w:ascii="Calibri Light" w:hAnsi="Calibri Light" w:cs="Calibri Light"/>
        </w:rPr>
        <w:t xml:space="preserve">Associate </w:t>
      </w:r>
      <w:r w:rsidRPr="00D95068">
        <w:rPr>
          <w:rFonts w:ascii="Calibri Light" w:hAnsi="Calibri Light" w:cs="Calibri Light"/>
        </w:rPr>
        <w:t xml:space="preserve">Director of Development will develop strong relationships with </w:t>
      </w:r>
      <w:r w:rsidR="00FF70FD">
        <w:rPr>
          <w:rFonts w:ascii="Calibri Light" w:hAnsi="Calibri Light" w:cs="Calibri Light"/>
        </w:rPr>
        <w:t>Office of Development</w:t>
      </w:r>
      <w:r w:rsidRPr="00D95068">
        <w:rPr>
          <w:rFonts w:ascii="Calibri Light" w:hAnsi="Calibri Light" w:cs="Calibri Light"/>
        </w:rPr>
        <w:t xml:space="preserve"> colleagues</w:t>
      </w:r>
      <w:r w:rsidR="00FF70FD">
        <w:rPr>
          <w:rFonts w:ascii="Calibri Light" w:hAnsi="Calibri Light" w:cs="Calibri Light"/>
        </w:rPr>
        <w:t xml:space="preserve">, learning about the fundraising priorities of the </w:t>
      </w:r>
      <w:r w:rsidR="00055822">
        <w:rPr>
          <w:rFonts w:ascii="Calibri Light" w:hAnsi="Calibri Light" w:cs="Calibri Light"/>
        </w:rPr>
        <w:t xml:space="preserve">university, </w:t>
      </w:r>
      <w:r w:rsidR="00FF70FD">
        <w:rPr>
          <w:rFonts w:ascii="Calibri Light" w:hAnsi="Calibri Light" w:cs="Calibri Light"/>
        </w:rPr>
        <w:t>colleges</w:t>
      </w:r>
      <w:r w:rsidR="00055822">
        <w:rPr>
          <w:rFonts w:ascii="Calibri Light" w:hAnsi="Calibri Light" w:cs="Calibri Light"/>
        </w:rPr>
        <w:t xml:space="preserve">, </w:t>
      </w:r>
      <w:r w:rsidR="00FF70FD">
        <w:rPr>
          <w:rFonts w:ascii="Calibri Light" w:hAnsi="Calibri Light" w:cs="Calibri Light"/>
        </w:rPr>
        <w:t>and units</w:t>
      </w:r>
      <w:r w:rsidRPr="00D95068">
        <w:rPr>
          <w:rFonts w:ascii="Calibri Light" w:hAnsi="Calibri Light" w:cs="Calibri Light"/>
        </w:rPr>
        <w:t xml:space="preserve">.  All fundraising plans will be developed in collaboration with the Director of Development, in concert with all other university fundraising efforts. The </w:t>
      </w:r>
      <w:r w:rsidR="00FF70FD">
        <w:rPr>
          <w:rFonts w:ascii="Calibri Light" w:hAnsi="Calibri Light" w:cs="Calibri Light"/>
        </w:rPr>
        <w:t>Associate Director</w:t>
      </w:r>
      <w:r w:rsidRPr="00D95068">
        <w:rPr>
          <w:rFonts w:ascii="Calibri Light" w:hAnsi="Calibri Light" w:cs="Calibri Light"/>
        </w:rPr>
        <w:t xml:space="preserve"> is responsible for managing his/her portfolio of prospective donors.  Responsibilities include, but are not limited to the following:</w:t>
      </w:r>
    </w:p>
    <w:p w14:paraId="5A427560" w14:textId="77777777" w:rsidR="00B3163A" w:rsidRPr="00D95068" w:rsidRDefault="00B3163A" w:rsidP="00B3163A">
      <w:pPr>
        <w:pStyle w:val="Body"/>
        <w:tabs>
          <w:tab w:val="left" w:pos="900"/>
        </w:tabs>
        <w:spacing w:after="0"/>
        <w:contextualSpacing/>
        <w:rPr>
          <w:rFonts w:ascii="Calibri Light" w:hAnsi="Calibri Light" w:cs="Calibri Light"/>
        </w:rPr>
      </w:pPr>
    </w:p>
    <w:p w14:paraId="0FD30F49" w14:textId="74212C4A" w:rsidR="00F617E2" w:rsidRDefault="00F617E2" w:rsidP="00F617E2">
      <w:pPr>
        <w:pStyle w:val="ListParagraph"/>
        <w:numPr>
          <w:ilvl w:val="0"/>
          <w:numId w:val="2"/>
        </w:numP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Execute moves management strategies effectively towards a goal of soliciting</w:t>
      </w:r>
      <w:r w:rsidR="00CA697B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leadership annual</w:t>
      </w:r>
      <w:r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gifts </w:t>
      </w:r>
      <w:r w:rsidR="00CA697B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($5,000 or more) and major gifts ($</w:t>
      </w:r>
      <w:r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25,000 </w:t>
      </w:r>
      <w:r w:rsidR="00CA697B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- $100,000)</w:t>
      </w: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to achieve fundraising goals.</w:t>
      </w:r>
    </w:p>
    <w:p w14:paraId="2EFE2CCD" w14:textId="32FDDE98" w:rsidR="00F617E2" w:rsidRPr="00D95068" w:rsidRDefault="0070732E" w:rsidP="00F617E2">
      <w:pPr>
        <w:pStyle w:val="ListParagraph"/>
        <w:numPr>
          <w:ilvl w:val="0"/>
          <w:numId w:val="2"/>
        </w:numP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Works with supervisor to develop annual performance goals, and a</w:t>
      </w:r>
      <w:r w:rsidR="00F617E2"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chieves annual fundraising metrics for face-to-face visits, major gift proposals submitted</w:t>
      </w:r>
      <w:r w:rsidR="00F617E2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,</w:t>
      </w:r>
      <w:r w:rsidR="00F617E2"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and dollars raised.  </w:t>
      </w:r>
    </w:p>
    <w:p w14:paraId="20AC1F89" w14:textId="77777777" w:rsidR="00BA0D89" w:rsidRPr="00BA0D89" w:rsidRDefault="00BA0D89" w:rsidP="00BA0D89">
      <w:pPr>
        <w:pStyle w:val="ListParagraph"/>
        <w:numPr>
          <w:ilvl w:val="0"/>
          <w:numId w:val="2"/>
        </w:numP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Make phone calls and other introductory contacts to secure appointments with prospects in order to solicit major gifts </w:t>
      </w:r>
    </w:p>
    <w:p w14:paraId="429DD804" w14:textId="1B543506" w:rsidR="000655FA" w:rsidRDefault="00B3163A" w:rsidP="00B3163A">
      <w:pPr>
        <w:pStyle w:val="ListParagraph"/>
        <w:numPr>
          <w:ilvl w:val="0"/>
          <w:numId w:val="2"/>
        </w:numP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Travels locally, </w:t>
      </w:r>
      <w:r w:rsidR="00055822"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regionally,</w:t>
      </w:r>
      <w:r w:rsidRPr="00D95068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and nationally to meet with prospective donors based on their ability and inclination to make gifts (approximately 1</w:t>
      </w:r>
      <w:r w:rsidR="00382DBA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5</w:t>
      </w: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0</w:t>
      </w:r>
      <w:r w:rsidR="000655FA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meetings annually).</w:t>
      </w:r>
      <w:r w:rsidR="00C71984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 </w:t>
      </w:r>
    </w:p>
    <w:p w14:paraId="3C74D9C2" w14:textId="77777777" w:rsidR="00C71984" w:rsidRDefault="00C71984" w:rsidP="00B3163A">
      <w:pPr>
        <w:pStyle w:val="ListParagraph"/>
        <w:numPr>
          <w:ilvl w:val="0"/>
          <w:numId w:val="2"/>
        </w:numP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Coordinates campus visits as needed, collaborating with university faculty and staff to deliver a thoughtful and deliberate experience for the prospect or donor.  </w:t>
      </w:r>
    </w:p>
    <w:p w14:paraId="6431D13D" w14:textId="2DFA0186" w:rsidR="00F617E2" w:rsidRDefault="00F617E2" w:rsidP="00F617E2">
      <w:pPr>
        <w:pStyle w:val="Body"/>
        <w:numPr>
          <w:ilvl w:val="0"/>
          <w:numId w:val="2"/>
        </w:numPr>
        <w:spacing w:after="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Successfully articulates university’s </w:t>
      </w:r>
      <w:r w:rsidRPr="00346B78">
        <w:rPr>
          <w:rFonts w:ascii="Calibri Light" w:hAnsi="Calibri Light" w:cs="Calibri Light"/>
        </w:rPr>
        <w:t xml:space="preserve">key programs and priorities through informal and formal </w:t>
      </w:r>
      <w:r>
        <w:rPr>
          <w:rFonts w:ascii="Calibri Light" w:hAnsi="Calibri Light" w:cs="Calibri Light"/>
        </w:rPr>
        <w:t>solicitations and proposals, both oral and written</w:t>
      </w:r>
      <w:r w:rsidRPr="00346B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 </w:t>
      </w:r>
    </w:p>
    <w:p w14:paraId="24E6CBA6" w14:textId="77777777" w:rsidR="00BA0D89" w:rsidRPr="00BA0D89" w:rsidRDefault="00BA0D89" w:rsidP="00BA0D89">
      <w:pPr>
        <w:pStyle w:val="ListParagraph"/>
        <w:numPr>
          <w:ilvl w:val="0"/>
          <w:numId w:val="2"/>
        </w:numP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Negotiate gifts and pledges in accordance with adopted gift acceptance policies and procedures; submits appropriate materials to accurately record gifts and pledges in donor database</w:t>
      </w:r>
    </w:p>
    <w:p w14:paraId="6AA65D45" w14:textId="77777777" w:rsidR="00F617E2" w:rsidRDefault="00F617E2" w:rsidP="00F617E2">
      <w:pPr>
        <w:pStyle w:val="Body"/>
        <w:numPr>
          <w:ilvl w:val="0"/>
          <w:numId w:val="2"/>
        </w:numPr>
        <w:spacing w:after="0"/>
        <w:contextualSpacing/>
        <w:rPr>
          <w:rFonts w:ascii="Calibri Light" w:hAnsi="Calibri Light" w:cs="Calibri Light"/>
        </w:rPr>
      </w:pPr>
      <w:r w:rsidRPr="00D95068">
        <w:rPr>
          <w:rFonts w:ascii="Calibri Light" w:hAnsi="Calibri Light" w:cs="Calibri Light"/>
        </w:rPr>
        <w:t>Provide appropriate stewardship and follow through once gifts are made.</w:t>
      </w:r>
    </w:p>
    <w:p w14:paraId="56EFDF58" w14:textId="3102FC7B" w:rsidR="009A707F" w:rsidRDefault="00BA0D89" w:rsidP="009A707F">
      <w:pPr>
        <w:pStyle w:val="ListParagraph"/>
        <w:numPr>
          <w:ilvl w:val="0"/>
          <w:numId w:val="2"/>
        </w:numP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Enters data into the CRM, and ensures</w:t>
      </w:r>
      <w:r w:rsidR="009A707F" w:rsidRPr="009A707F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accurate documentation of contacts and cultivation strategies, proposals, pledges, fund agreements, etc.</w:t>
      </w:r>
      <w:r w:rsidRPr="00BA0D89">
        <w:t xml:space="preserve"> </w:t>
      </w:r>
    </w:p>
    <w:p w14:paraId="58A1D6A4" w14:textId="2502C8D7" w:rsidR="00BA0D89" w:rsidRPr="00BA0D89" w:rsidRDefault="00BA0D89" w:rsidP="00BA0D89">
      <w:pPr>
        <w:pStyle w:val="ListParagraph"/>
        <w:numPr>
          <w:ilvl w:val="0"/>
          <w:numId w:val="2"/>
        </w:numP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Run</w:t>
      </w: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s</w:t>
      </w: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reports and analyze data to monitor personal metrics and take action to achieve goals</w:t>
      </w:r>
    </w:p>
    <w:p w14:paraId="0D2A1F0A" w14:textId="406CEE2D" w:rsidR="00BA0D89" w:rsidRPr="00BA0D89" w:rsidRDefault="00BA0D89" w:rsidP="00BA0D89">
      <w:pPr>
        <w:pStyle w:val="ListParagraph"/>
        <w:numPr>
          <w:ilvl w:val="0"/>
          <w:numId w:val="2"/>
        </w:numP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Research</w:t>
      </w: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es</w:t>
      </w: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and implement</w:t>
      </w:r>
      <w:r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s</w:t>
      </w:r>
      <w:r w:rsidRPr="00BA0D8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University and industry best practices to create, manage, and execute major giving strategies </w:t>
      </w:r>
    </w:p>
    <w:p w14:paraId="704F8FA0" w14:textId="33BBEB99" w:rsidR="00F05825" w:rsidRPr="00055822" w:rsidRDefault="001103ED" w:rsidP="00055822">
      <w:pPr>
        <w:pStyle w:val="Body"/>
        <w:numPr>
          <w:ilvl w:val="0"/>
          <w:numId w:val="1"/>
        </w:numPr>
        <w:spacing w:after="0"/>
        <w:contextualSpacing/>
        <w:rPr>
          <w:rFonts w:ascii="Calibri Light" w:hAnsi="Calibri Light" w:cs="Calibri Light"/>
        </w:rPr>
      </w:pPr>
      <w:r w:rsidRPr="00F05825">
        <w:rPr>
          <w:rFonts w:ascii="Calibri Light" w:hAnsi="Calibri Light" w:cs="Calibri Light"/>
        </w:rPr>
        <w:t>Assists the Office of Development with special projects, pros</w:t>
      </w:r>
      <w:r w:rsidR="00F05825" w:rsidRPr="00F05825">
        <w:rPr>
          <w:rFonts w:ascii="Calibri Light" w:hAnsi="Calibri Light" w:cs="Calibri Light"/>
        </w:rPr>
        <w:t>pect research a</w:t>
      </w:r>
      <w:r w:rsidR="00F05825">
        <w:rPr>
          <w:rFonts w:ascii="Calibri Light" w:hAnsi="Calibri Light" w:cs="Calibri Light"/>
        </w:rPr>
        <w:t>nd data analysis</w:t>
      </w:r>
      <w:r w:rsidR="00055822">
        <w:rPr>
          <w:rFonts w:ascii="Calibri Light" w:hAnsi="Calibri Light" w:cs="Calibri Light"/>
        </w:rPr>
        <w:t xml:space="preserve"> and p</w:t>
      </w:r>
      <w:r w:rsidR="00F05825" w:rsidRPr="00055822">
        <w:rPr>
          <w:rFonts w:ascii="Calibri Light" w:hAnsi="Calibri Light" w:cs="Calibri Light"/>
        </w:rPr>
        <w:t>erforms other duties as required or assigned</w:t>
      </w:r>
    </w:p>
    <w:p w14:paraId="328D65DD" w14:textId="1DD41622" w:rsidR="00055822" w:rsidRPr="00F617E2" w:rsidRDefault="00055822" w:rsidP="00055822">
      <w:pPr>
        <w:pStyle w:val="Body"/>
        <w:numPr>
          <w:ilvl w:val="0"/>
          <w:numId w:val="1"/>
        </w:numPr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 w:rsidRPr="00F617E2">
        <w:rPr>
          <w:rFonts w:ascii="Calibri Light" w:eastAsia="Times New Roman" w:hAnsi="Calibri Light" w:cs="Calibri Light"/>
        </w:rPr>
        <w:t xml:space="preserve">Travel, frequent after-hours work, and some weekend work  </w:t>
      </w:r>
    </w:p>
    <w:p w14:paraId="3745D9C6" w14:textId="77777777" w:rsidR="00B3163A" w:rsidRPr="00D95068" w:rsidRDefault="00B3163A" w:rsidP="00B3163A">
      <w:pPr>
        <w:pStyle w:val="Body"/>
        <w:tabs>
          <w:tab w:val="left" w:pos="900"/>
        </w:tabs>
        <w:spacing w:after="0"/>
        <w:ind w:left="894"/>
        <w:contextualSpacing/>
        <w:rPr>
          <w:rFonts w:ascii="Calibri Light" w:hAnsi="Calibri Light" w:cs="Calibri Light"/>
          <w:b/>
          <w:bCs/>
        </w:rPr>
      </w:pPr>
    </w:p>
    <w:p w14:paraId="376F80E7" w14:textId="77777777" w:rsidR="00F617E2" w:rsidRDefault="00B3163A" w:rsidP="00F617E2">
      <w:pPr>
        <w:pStyle w:val="Body"/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 w:rsidRPr="00D95068">
        <w:rPr>
          <w:rFonts w:ascii="Calibri Light" w:hAnsi="Calibri Light" w:cs="Calibri Light"/>
          <w:b/>
          <w:bCs/>
        </w:rPr>
        <w:t>Qualifications:</w:t>
      </w:r>
      <w:r w:rsidRPr="00D95068">
        <w:rPr>
          <w:rFonts w:ascii="Calibri Light" w:hAnsi="Calibri Light" w:cs="Calibri Light"/>
        </w:rPr>
        <w:t xml:space="preserve"> </w:t>
      </w:r>
      <w:r w:rsidRPr="00D95068">
        <w:rPr>
          <w:rFonts w:ascii="Calibri Light" w:hAnsi="Calibri Light" w:cs="Calibri Light"/>
        </w:rPr>
        <w:br/>
      </w:r>
    </w:p>
    <w:p w14:paraId="3493D0A8" w14:textId="25B89560" w:rsidR="00F617E2" w:rsidRDefault="00B3163A" w:rsidP="00F617E2">
      <w:pPr>
        <w:pStyle w:val="Body"/>
        <w:numPr>
          <w:ilvl w:val="0"/>
          <w:numId w:val="4"/>
        </w:numPr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 w:rsidRPr="00D95068">
        <w:rPr>
          <w:rFonts w:ascii="Calibri Light" w:eastAsia="Times New Roman" w:hAnsi="Calibri Light" w:cs="Calibri Light"/>
        </w:rPr>
        <w:t xml:space="preserve">Bachelor’s degree is required.  </w:t>
      </w:r>
    </w:p>
    <w:p w14:paraId="09065F27" w14:textId="642A3E4D" w:rsidR="00F617E2" w:rsidRDefault="00F617E2" w:rsidP="00F617E2">
      <w:pPr>
        <w:pStyle w:val="Body"/>
        <w:numPr>
          <w:ilvl w:val="0"/>
          <w:numId w:val="4"/>
        </w:numPr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 w:rsidRPr="00F617E2">
        <w:rPr>
          <w:rFonts w:ascii="Calibri Light" w:eastAsia="Times New Roman" w:hAnsi="Calibri Light" w:cs="Calibri Light"/>
        </w:rPr>
        <w:t>M</w:t>
      </w:r>
      <w:r w:rsidR="00785BFB" w:rsidRPr="00F617E2">
        <w:rPr>
          <w:rFonts w:ascii="Calibri Light" w:eastAsia="Times New Roman" w:hAnsi="Calibri Light" w:cs="Calibri Light"/>
        </w:rPr>
        <w:t xml:space="preserve">inimum of </w:t>
      </w:r>
      <w:r w:rsidR="00983F3E" w:rsidRPr="00F617E2">
        <w:rPr>
          <w:rFonts w:ascii="Calibri Light" w:eastAsia="Times New Roman" w:hAnsi="Calibri Light" w:cs="Calibri Light"/>
        </w:rPr>
        <w:t xml:space="preserve">two years </w:t>
      </w:r>
      <w:r w:rsidR="00B3163A" w:rsidRPr="00F617E2">
        <w:rPr>
          <w:rFonts w:ascii="Calibri Light" w:eastAsia="Times New Roman" w:hAnsi="Calibri Light" w:cs="Calibri Light"/>
        </w:rPr>
        <w:t xml:space="preserve">experience in </w:t>
      </w:r>
      <w:r w:rsidR="00983F3E" w:rsidRPr="00F617E2">
        <w:rPr>
          <w:rFonts w:ascii="Calibri Light" w:eastAsia="Times New Roman" w:hAnsi="Calibri Light" w:cs="Calibri Light"/>
        </w:rPr>
        <w:t>front line fundraising</w:t>
      </w:r>
      <w:r w:rsidR="00396C71" w:rsidRPr="00F617E2">
        <w:rPr>
          <w:rFonts w:ascii="Calibri Light" w:eastAsia="Times New Roman" w:hAnsi="Calibri Light" w:cs="Calibri Light"/>
        </w:rPr>
        <w:t>, cold calling, and negotiation</w:t>
      </w:r>
      <w:r w:rsidR="00B3163A" w:rsidRPr="00F617E2">
        <w:rPr>
          <w:rFonts w:ascii="Calibri Light" w:eastAsia="Times New Roman" w:hAnsi="Calibri Light" w:cs="Calibri Light"/>
        </w:rPr>
        <w:t xml:space="preserve">  </w:t>
      </w:r>
    </w:p>
    <w:p w14:paraId="1CB1A3FB" w14:textId="2AE18E3A" w:rsidR="00F617E2" w:rsidRPr="00A87550" w:rsidRDefault="00F617E2" w:rsidP="00F617E2">
      <w:pPr>
        <w:pStyle w:val="Body"/>
        <w:numPr>
          <w:ilvl w:val="0"/>
          <w:numId w:val="4"/>
        </w:numPr>
        <w:tabs>
          <w:tab w:val="left" w:pos="900"/>
        </w:tabs>
        <w:contextualSpacing/>
        <w:rPr>
          <w:rFonts w:ascii="Calibri Light" w:eastAsia="Times New Roman" w:hAnsi="Calibri Light" w:cs="Calibri Light"/>
        </w:rPr>
      </w:pPr>
      <w:r w:rsidRPr="00A87550">
        <w:rPr>
          <w:rFonts w:ascii="Calibri Light" w:eastAsia="Times New Roman" w:hAnsi="Calibri Light" w:cs="Calibri Light"/>
        </w:rPr>
        <w:t>Proficient in word processing and spreadsheet management</w:t>
      </w:r>
    </w:p>
    <w:p w14:paraId="65EC8D5A" w14:textId="38000CEC" w:rsidR="00F617E2" w:rsidRPr="00A87550" w:rsidRDefault="00F617E2" w:rsidP="00F617E2">
      <w:pPr>
        <w:pStyle w:val="Body"/>
        <w:numPr>
          <w:ilvl w:val="0"/>
          <w:numId w:val="4"/>
        </w:numPr>
        <w:tabs>
          <w:tab w:val="left" w:pos="900"/>
        </w:tabs>
        <w:contextualSpacing/>
        <w:rPr>
          <w:rFonts w:ascii="Calibri Light" w:eastAsia="Times New Roman" w:hAnsi="Calibri Light" w:cs="Calibri Light"/>
        </w:rPr>
      </w:pPr>
      <w:r w:rsidRPr="00A87550">
        <w:rPr>
          <w:rFonts w:ascii="Calibri Light" w:eastAsia="Times New Roman" w:hAnsi="Calibri Light" w:cs="Calibri Light"/>
        </w:rPr>
        <w:lastRenderedPageBreak/>
        <w:t>Experience with CRM or database systems and familiarity with and ability to comply with institutional policies and procedure</w:t>
      </w:r>
      <w:r w:rsidR="00055822">
        <w:rPr>
          <w:rFonts w:ascii="Calibri Light" w:eastAsia="Times New Roman" w:hAnsi="Calibri Light" w:cs="Calibri Light"/>
        </w:rPr>
        <w:t>s</w:t>
      </w:r>
    </w:p>
    <w:p w14:paraId="10EEB5B4" w14:textId="77777777" w:rsidR="00F617E2" w:rsidRDefault="00B3163A" w:rsidP="00F617E2">
      <w:pPr>
        <w:pStyle w:val="Body"/>
        <w:numPr>
          <w:ilvl w:val="0"/>
          <w:numId w:val="4"/>
        </w:numPr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 w:rsidRPr="00F617E2">
        <w:rPr>
          <w:rFonts w:ascii="Calibri Light" w:eastAsia="Times New Roman" w:hAnsi="Calibri Light" w:cs="Calibri Light"/>
        </w:rPr>
        <w:t>Sound judgment, integrity, excellent interpersonal and communication skill</w:t>
      </w:r>
      <w:r w:rsidR="00F617E2">
        <w:rPr>
          <w:rFonts w:ascii="Calibri Light" w:eastAsia="Times New Roman" w:hAnsi="Calibri Light" w:cs="Calibri Light"/>
        </w:rPr>
        <w:t>s</w:t>
      </w:r>
    </w:p>
    <w:p w14:paraId="5F8A6060" w14:textId="348115A0" w:rsidR="00F617E2" w:rsidRDefault="00F617E2" w:rsidP="00F617E2">
      <w:pPr>
        <w:pStyle w:val="Body"/>
        <w:numPr>
          <w:ilvl w:val="0"/>
          <w:numId w:val="4"/>
        </w:numPr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</w:t>
      </w:r>
      <w:r w:rsidR="00B3163A" w:rsidRPr="00F617E2">
        <w:rPr>
          <w:rFonts w:ascii="Calibri Light" w:eastAsia="Times New Roman" w:hAnsi="Calibri Light" w:cs="Calibri Light"/>
        </w:rPr>
        <w:t xml:space="preserve">trong work ethic, attention to detail, and the ability to think strategically are essential.  </w:t>
      </w:r>
    </w:p>
    <w:p w14:paraId="73B2DAB6" w14:textId="7E645D71" w:rsidR="00F617E2" w:rsidRDefault="00F617E2" w:rsidP="00F617E2">
      <w:pPr>
        <w:pStyle w:val="Body"/>
        <w:numPr>
          <w:ilvl w:val="0"/>
          <w:numId w:val="4"/>
        </w:numPr>
        <w:tabs>
          <w:tab w:val="left" w:pos="900"/>
        </w:tabs>
        <w:spacing w:after="0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</w:t>
      </w:r>
      <w:r w:rsidR="00B3163A" w:rsidRPr="00F617E2">
        <w:rPr>
          <w:rFonts w:ascii="Calibri Light" w:eastAsia="Times New Roman" w:hAnsi="Calibri Light" w:cs="Calibri Light"/>
        </w:rPr>
        <w:t>b</w:t>
      </w:r>
      <w:r>
        <w:rPr>
          <w:rFonts w:ascii="Calibri Light" w:eastAsia="Times New Roman" w:hAnsi="Calibri Light" w:cs="Calibri Light"/>
        </w:rPr>
        <w:t>ility</w:t>
      </w:r>
      <w:r w:rsidR="00B3163A" w:rsidRPr="00F617E2">
        <w:rPr>
          <w:rFonts w:ascii="Calibri Light" w:eastAsia="Times New Roman" w:hAnsi="Calibri Light" w:cs="Calibri Light"/>
        </w:rPr>
        <w:t xml:space="preserve"> to work as part of a team while demonstrating the independence essential in concurrently managing a portfolio of prospects and multiple projects.</w:t>
      </w:r>
    </w:p>
    <w:p w14:paraId="495A81FC" w14:textId="77777777" w:rsidR="00F617E2" w:rsidRDefault="00F617E2" w:rsidP="00F617E2">
      <w:pPr>
        <w:pStyle w:val="Body"/>
        <w:numPr>
          <w:ilvl w:val="0"/>
          <w:numId w:val="3"/>
        </w:numPr>
        <w:tabs>
          <w:tab w:val="left" w:pos="900"/>
        </w:tabs>
        <w:contextualSpacing/>
        <w:rPr>
          <w:rFonts w:ascii="Calibri Light" w:eastAsia="Times New Roman" w:hAnsi="Calibri Light" w:cs="Calibri Light"/>
        </w:rPr>
      </w:pPr>
      <w:r w:rsidRPr="00A87550">
        <w:rPr>
          <w:rFonts w:ascii="Calibri Light" w:eastAsia="Times New Roman" w:hAnsi="Calibri Light" w:cs="Calibri Light"/>
        </w:rPr>
        <w:t>Demonstrated ability to</w:t>
      </w:r>
      <w:r>
        <w:rPr>
          <w:rFonts w:ascii="Calibri Light" w:eastAsia="Times New Roman" w:hAnsi="Calibri Light" w:cs="Calibri Light"/>
        </w:rPr>
        <w:t xml:space="preserve"> prioritize and</w:t>
      </w:r>
      <w:r w:rsidRPr="00A87550">
        <w:rPr>
          <w:rFonts w:ascii="Calibri Light" w:eastAsia="Times New Roman" w:hAnsi="Calibri Light" w:cs="Calibri Light"/>
        </w:rPr>
        <w:t xml:space="preserve"> manage multiple assignments simultaneously</w:t>
      </w:r>
      <w:r>
        <w:rPr>
          <w:rFonts w:ascii="Calibri Light" w:eastAsia="Times New Roman" w:hAnsi="Calibri Light" w:cs="Calibri Light"/>
        </w:rPr>
        <w:t xml:space="preserve"> and </w:t>
      </w:r>
      <w:r w:rsidRPr="00A87550">
        <w:rPr>
          <w:rFonts w:ascii="Calibri Light" w:eastAsia="Times New Roman" w:hAnsi="Calibri Light" w:cs="Calibri Light"/>
        </w:rPr>
        <w:t>meet deadlines.</w:t>
      </w:r>
    </w:p>
    <w:p w14:paraId="30398CD2" w14:textId="37D43CB8" w:rsidR="00F617E2" w:rsidRDefault="00F617E2" w:rsidP="00F617E2">
      <w:pPr>
        <w:pStyle w:val="Body"/>
        <w:numPr>
          <w:ilvl w:val="0"/>
          <w:numId w:val="3"/>
        </w:numPr>
        <w:tabs>
          <w:tab w:val="left" w:pos="900"/>
        </w:tabs>
        <w:spacing w:after="0"/>
        <w:contextualSpacing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Ability to adapt, learn, and innovate according to changing needs and </w:t>
      </w:r>
      <w:r w:rsidR="00055822">
        <w:rPr>
          <w:rFonts w:ascii="Calibri Light" w:eastAsia="Times New Roman" w:hAnsi="Calibri Light" w:cs="Calibri Light"/>
        </w:rPr>
        <w:t>best practices</w:t>
      </w:r>
      <w:r>
        <w:rPr>
          <w:rFonts w:ascii="Calibri Light" w:eastAsia="Times New Roman" w:hAnsi="Calibri Light" w:cs="Calibri Light"/>
        </w:rPr>
        <w:t>.</w:t>
      </w:r>
    </w:p>
    <w:p w14:paraId="2ADC19D3" w14:textId="77777777" w:rsidR="00F617E2" w:rsidRPr="00A87550" w:rsidRDefault="00F617E2" w:rsidP="00F617E2">
      <w:pPr>
        <w:pStyle w:val="Body"/>
        <w:numPr>
          <w:ilvl w:val="0"/>
          <w:numId w:val="3"/>
        </w:numPr>
        <w:tabs>
          <w:tab w:val="left" w:pos="900"/>
        </w:tabs>
        <w:contextualSpacing/>
        <w:rPr>
          <w:rFonts w:ascii="Calibri Light" w:eastAsia="Times New Roman" w:hAnsi="Calibri Light" w:cs="Calibri Light"/>
        </w:rPr>
      </w:pPr>
      <w:r w:rsidRPr="00A87550">
        <w:rPr>
          <w:rFonts w:ascii="Calibri Light" w:eastAsia="Times New Roman" w:hAnsi="Calibri Light" w:cs="Calibri Light"/>
        </w:rPr>
        <w:t xml:space="preserve">Adherence to strict confidentiality standards.  </w:t>
      </w:r>
    </w:p>
    <w:p w14:paraId="58D77CB5" w14:textId="422A804C" w:rsidR="00F617E2" w:rsidRPr="00A87550" w:rsidRDefault="00F617E2" w:rsidP="00F617E2">
      <w:pPr>
        <w:pStyle w:val="Body"/>
        <w:numPr>
          <w:ilvl w:val="0"/>
          <w:numId w:val="3"/>
        </w:numPr>
        <w:tabs>
          <w:tab w:val="left" w:pos="900"/>
        </w:tabs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</w:t>
      </w:r>
      <w:r w:rsidRPr="00A87550">
        <w:rPr>
          <w:rFonts w:ascii="Calibri Light" w:eastAsia="Times New Roman" w:hAnsi="Calibri Light" w:cs="Calibri Light"/>
        </w:rPr>
        <w:t xml:space="preserve">ositive attitude, flexibility, and integrity </w:t>
      </w:r>
      <w:r>
        <w:rPr>
          <w:rFonts w:ascii="Calibri Light" w:eastAsia="Times New Roman" w:hAnsi="Calibri Light" w:cs="Calibri Light"/>
        </w:rPr>
        <w:t>critical</w:t>
      </w:r>
      <w:r w:rsidRPr="00A87550">
        <w:rPr>
          <w:rFonts w:ascii="Calibri Light" w:eastAsia="Times New Roman" w:hAnsi="Calibri Light" w:cs="Calibri Light"/>
        </w:rPr>
        <w:t xml:space="preserve"> to success.  </w:t>
      </w:r>
    </w:p>
    <w:p w14:paraId="5DD8096A" w14:textId="77777777" w:rsidR="00F617E2" w:rsidRPr="00D95068" w:rsidRDefault="00F617E2" w:rsidP="00F617E2">
      <w:pPr>
        <w:pStyle w:val="Body"/>
        <w:tabs>
          <w:tab w:val="left" w:pos="900"/>
        </w:tabs>
        <w:spacing w:after="0"/>
        <w:ind w:left="450"/>
        <w:contextualSpacing/>
        <w:rPr>
          <w:rFonts w:ascii="Calibri Light" w:hAnsi="Calibri Light" w:cs="Calibri Light"/>
        </w:rPr>
      </w:pPr>
    </w:p>
    <w:p w14:paraId="23DAB21B" w14:textId="77777777" w:rsidR="00B3163A" w:rsidRPr="00D95068" w:rsidRDefault="00B3163A" w:rsidP="00B3163A">
      <w:pPr>
        <w:pStyle w:val="Body"/>
        <w:tabs>
          <w:tab w:val="left" w:pos="900"/>
        </w:tabs>
        <w:spacing w:after="0"/>
        <w:ind w:left="450"/>
        <w:contextualSpacing/>
        <w:rPr>
          <w:rFonts w:ascii="Calibri Light" w:hAnsi="Calibri Light" w:cs="Calibri Light"/>
        </w:rPr>
      </w:pPr>
    </w:p>
    <w:p w14:paraId="17EF8D1A" w14:textId="77777777" w:rsidR="00B3163A" w:rsidRPr="00D95068" w:rsidRDefault="00B3163A" w:rsidP="00B3163A">
      <w:pPr>
        <w:pStyle w:val="Default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D95068">
        <w:rPr>
          <w:rFonts w:ascii="Calibri Light" w:hAnsi="Calibri Light" w:cs="Calibri Light"/>
          <w:b/>
          <w:bCs/>
          <w:sz w:val="22"/>
          <w:szCs w:val="22"/>
        </w:rPr>
        <w:t xml:space="preserve">Salary: </w:t>
      </w:r>
      <w:r w:rsidRPr="00D95068">
        <w:rPr>
          <w:rFonts w:ascii="Calibri Light" w:hAnsi="Calibri Light" w:cs="Calibri Light"/>
          <w:sz w:val="22"/>
          <w:szCs w:val="22"/>
        </w:rPr>
        <w:t xml:space="preserve">Dependent on qualifications and experience. </w:t>
      </w:r>
    </w:p>
    <w:p w14:paraId="5C04E95F" w14:textId="77777777" w:rsidR="00B3163A" w:rsidRPr="00D95068" w:rsidRDefault="00B3163A" w:rsidP="00B3163A">
      <w:pPr>
        <w:pStyle w:val="Default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4379D3ED" w14:textId="426655B8" w:rsidR="00230E7E" w:rsidRDefault="00B3163A" w:rsidP="00785BFB">
      <w:pPr>
        <w:pStyle w:val="Default"/>
        <w:spacing w:line="276" w:lineRule="auto"/>
        <w:contextualSpacing/>
      </w:pPr>
      <w:r w:rsidRPr="00D95068">
        <w:rPr>
          <w:rFonts w:ascii="Calibri Light" w:hAnsi="Calibri Light" w:cs="Calibri Light"/>
          <w:b/>
          <w:bCs/>
          <w:sz w:val="22"/>
          <w:szCs w:val="22"/>
        </w:rPr>
        <w:t xml:space="preserve">Applications: </w:t>
      </w:r>
      <w:r w:rsidRPr="00D95068">
        <w:rPr>
          <w:rFonts w:ascii="Calibri Light" w:hAnsi="Calibri Light" w:cs="Calibri Light"/>
          <w:bCs/>
          <w:sz w:val="22"/>
          <w:szCs w:val="22"/>
        </w:rPr>
        <w:t>For Initial consideration, please submit your cover letter, r</w:t>
      </w:r>
      <w:r w:rsidR="00A90CA3">
        <w:rPr>
          <w:rFonts w:ascii="Calibri Light" w:hAnsi="Calibri Light" w:cs="Calibri Light"/>
          <w:bCs/>
          <w:sz w:val="22"/>
          <w:szCs w:val="22"/>
        </w:rPr>
        <w:t xml:space="preserve">esume, and three references to the </w:t>
      </w:r>
      <w:r w:rsidRPr="00D95068">
        <w:rPr>
          <w:rFonts w:ascii="Calibri Light" w:hAnsi="Calibri Light" w:cs="Calibri Light"/>
          <w:bCs/>
          <w:sz w:val="22"/>
          <w:szCs w:val="22"/>
        </w:rPr>
        <w:t>UL Lafayette</w:t>
      </w:r>
      <w:r w:rsidR="00785BFB">
        <w:rPr>
          <w:rFonts w:ascii="Calibri Light" w:hAnsi="Calibri Light" w:cs="Calibri Light"/>
          <w:bCs/>
          <w:sz w:val="22"/>
          <w:szCs w:val="22"/>
        </w:rPr>
        <w:t xml:space="preserve"> Foundation</w:t>
      </w:r>
      <w:r w:rsidR="00A90CA3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D95068">
        <w:rPr>
          <w:rFonts w:ascii="Calibri Light" w:hAnsi="Calibri Light" w:cs="Calibri Light"/>
          <w:bCs/>
          <w:sz w:val="22"/>
          <w:szCs w:val="22"/>
        </w:rPr>
        <w:t>Office of Development</w:t>
      </w:r>
      <w:r w:rsidR="00A90CA3">
        <w:rPr>
          <w:rFonts w:ascii="Calibri Light" w:hAnsi="Calibri Light" w:cs="Calibri Light"/>
          <w:bCs/>
          <w:sz w:val="22"/>
          <w:szCs w:val="22"/>
        </w:rPr>
        <w:t xml:space="preserve"> by emailing</w:t>
      </w:r>
      <w:r w:rsidR="003A59A8">
        <w:rPr>
          <w:rFonts w:ascii="Calibri Light" w:hAnsi="Calibri Light" w:cs="Calibri Light"/>
          <w:bCs/>
          <w:sz w:val="22"/>
          <w:szCs w:val="22"/>
        </w:rPr>
        <w:t xml:space="preserve"> </w:t>
      </w:r>
      <w:hyperlink r:id="rId6" w:history="1">
        <w:r w:rsidR="00B15C46" w:rsidRPr="00A744A0">
          <w:rPr>
            <w:rStyle w:val="Hyperlink"/>
            <w:rFonts w:ascii="Calibri Light" w:hAnsi="Calibri Light" w:cs="Calibri Light"/>
            <w:bCs/>
            <w:sz w:val="22"/>
            <w:szCs w:val="22"/>
          </w:rPr>
          <w:t>molly.rosato@louisiana.edu</w:t>
        </w:r>
      </w:hyperlink>
      <w:r w:rsidR="00B15C46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sectPr w:rsidR="00230E7E" w:rsidSect="000558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0F1"/>
    <w:multiLevelType w:val="hybridMultilevel"/>
    <w:tmpl w:val="73E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6030"/>
    <w:multiLevelType w:val="hybridMultilevel"/>
    <w:tmpl w:val="D890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0093"/>
    <w:multiLevelType w:val="hybridMultilevel"/>
    <w:tmpl w:val="966EA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B1FF8"/>
    <w:multiLevelType w:val="hybridMultilevel"/>
    <w:tmpl w:val="8380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3A"/>
    <w:rsid w:val="00055822"/>
    <w:rsid w:val="000655FA"/>
    <w:rsid w:val="001103ED"/>
    <w:rsid w:val="001437CC"/>
    <w:rsid w:val="00346B78"/>
    <w:rsid w:val="00382DBA"/>
    <w:rsid w:val="00396C71"/>
    <w:rsid w:val="003A59A8"/>
    <w:rsid w:val="003C2594"/>
    <w:rsid w:val="004570CC"/>
    <w:rsid w:val="00463780"/>
    <w:rsid w:val="00562DE7"/>
    <w:rsid w:val="0070732E"/>
    <w:rsid w:val="00785BFB"/>
    <w:rsid w:val="00932773"/>
    <w:rsid w:val="00983F3E"/>
    <w:rsid w:val="009A707F"/>
    <w:rsid w:val="00A90CA3"/>
    <w:rsid w:val="00B01EE8"/>
    <w:rsid w:val="00B15C46"/>
    <w:rsid w:val="00B3163A"/>
    <w:rsid w:val="00BA0D89"/>
    <w:rsid w:val="00C171FD"/>
    <w:rsid w:val="00C71984"/>
    <w:rsid w:val="00CA697B"/>
    <w:rsid w:val="00D306CF"/>
    <w:rsid w:val="00F05825"/>
    <w:rsid w:val="00F43789"/>
    <w:rsid w:val="00F617E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C4AE"/>
  <w15:chartTrackingRefBased/>
  <w15:docId w15:val="{443091CF-2DDC-4FDD-A049-2EB0A30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3163A"/>
    <w:rPr>
      <w:color w:val="0000FF"/>
      <w:u w:val="single"/>
    </w:rPr>
  </w:style>
  <w:style w:type="paragraph" w:customStyle="1" w:styleId="Default">
    <w:name w:val="Default"/>
    <w:rsid w:val="00B31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B3163A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5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.rosato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 Lisa K</dc:creator>
  <cp:keywords/>
  <dc:description/>
  <cp:lastModifiedBy>Rebecca D Doucet</cp:lastModifiedBy>
  <cp:revision>3</cp:revision>
  <cp:lastPrinted>2021-09-13T21:33:00Z</cp:lastPrinted>
  <dcterms:created xsi:type="dcterms:W3CDTF">2021-09-17T14:31:00Z</dcterms:created>
  <dcterms:modified xsi:type="dcterms:W3CDTF">2021-09-17T16:58:00Z</dcterms:modified>
</cp:coreProperties>
</file>